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4.1.0 -->
  <w:body>
    <w:p w:rsidR="00DA659A" w:rsidP="00DA659A" w14:paraId="3CA561E4" w14:textId="77777777">
      <w:pPr>
        <w:spacing w:line="360" w:lineRule="auto"/>
        <w:ind w:left="390" w:hanging="390" w:hangingChars="130"/>
        <w:jc w:val="center"/>
      </w:pPr>
      <w:r>
        <w:rPr>
          <w:b/>
          <w:sz w:val="30"/>
          <w:szCs w:val="30"/>
        </w:rPr>
        <w:t>2018</w:t>
      </w:r>
      <w:r>
        <w:rPr>
          <w:rFonts w:hint="eastAsia"/>
          <w:b/>
          <w:sz w:val="30"/>
          <w:szCs w:val="30"/>
        </w:rPr>
        <w:t>年全国统一高考物理试卷（新课标</w:t>
      </w:r>
      <w:r>
        <w:rPr>
          <w:rFonts w:ascii="宋体" w:hAnsi="宋体" w:cs="宋体" w:hint="eastAsia"/>
          <w:b/>
          <w:sz w:val="30"/>
          <w:szCs w:val="30"/>
        </w:rPr>
        <w:t>Ⅰ</w:t>
      </w:r>
      <w:r>
        <w:rPr>
          <w:rFonts w:hint="eastAsia"/>
          <w:b/>
          <w:sz w:val="30"/>
          <w:szCs w:val="30"/>
        </w:rPr>
        <w:t>）</w:t>
      </w:r>
    </w:p>
    <w:p w:rsidR="00DA659A" w:rsidP="00DA659A" w14:paraId="2FA94D82" w14:textId="77777777">
      <w:pPr>
        <w:spacing w:line="360" w:lineRule="auto"/>
        <w:ind w:left="312" w:hanging="312" w:hangingChars="130"/>
      </w:pPr>
      <w:r>
        <w:rPr>
          <w:rFonts w:hint="eastAsia"/>
          <w:b/>
          <w:sz w:val="24"/>
          <w:szCs w:val="24"/>
        </w:rPr>
        <w:t>一、选择题：本题共</w:t>
      </w:r>
      <w:r>
        <w:rPr>
          <w:b/>
          <w:sz w:val="24"/>
          <w:szCs w:val="24"/>
        </w:rPr>
        <w:t>8</w:t>
      </w:r>
      <w:r>
        <w:rPr>
          <w:rFonts w:hint="eastAsia"/>
          <w:b/>
          <w:sz w:val="24"/>
          <w:szCs w:val="24"/>
        </w:rPr>
        <w:t>小题，每小题</w:t>
      </w:r>
      <w:r>
        <w:rPr>
          <w:b/>
          <w:sz w:val="24"/>
          <w:szCs w:val="24"/>
        </w:rPr>
        <w:t>6</w:t>
      </w:r>
      <w:r>
        <w:rPr>
          <w:rFonts w:hint="eastAsia"/>
          <w:b/>
          <w:sz w:val="24"/>
          <w:szCs w:val="24"/>
        </w:rPr>
        <w:t>分，共</w:t>
      </w:r>
      <w:r>
        <w:rPr>
          <w:b/>
          <w:sz w:val="24"/>
          <w:szCs w:val="24"/>
        </w:rPr>
        <w:t>48</w:t>
      </w:r>
      <w:r>
        <w:rPr>
          <w:rFonts w:hint="eastAsia"/>
          <w:b/>
          <w:sz w:val="24"/>
          <w:szCs w:val="24"/>
        </w:rPr>
        <w:t>分</w:t>
      </w:r>
      <w:r>
        <w:rPr>
          <w:b/>
          <w:sz w:val="24"/>
          <w:szCs w:val="24"/>
        </w:rPr>
        <w:t>.</w:t>
      </w:r>
      <w:r>
        <w:rPr>
          <w:rFonts w:hint="eastAsia"/>
          <w:b/>
          <w:sz w:val="24"/>
          <w:szCs w:val="24"/>
        </w:rPr>
        <w:t>在每小题给出的四个选项中，第</w:t>
      </w:r>
      <w:r>
        <w:rPr>
          <w:b/>
          <w:sz w:val="24"/>
          <w:szCs w:val="24"/>
        </w:rPr>
        <w:t>1</w:t>
      </w:r>
      <w:r>
        <w:rPr>
          <w:rFonts w:ascii="宋体" w:hAnsi="宋体" w:hint="eastAsia"/>
          <w:b/>
          <w:sz w:val="24"/>
          <w:szCs w:val="24"/>
        </w:rPr>
        <w:t>～</w:t>
      </w:r>
      <w:r>
        <w:rPr>
          <w:b/>
          <w:sz w:val="24"/>
          <w:szCs w:val="24"/>
        </w:rPr>
        <w:t>5</w:t>
      </w:r>
      <w:r>
        <w:rPr>
          <w:rFonts w:hint="eastAsia"/>
          <w:b/>
          <w:sz w:val="24"/>
          <w:szCs w:val="24"/>
        </w:rPr>
        <w:t>题只有一顶符合题目要求，第</w:t>
      </w:r>
      <w:r>
        <w:rPr>
          <w:b/>
          <w:sz w:val="24"/>
          <w:szCs w:val="24"/>
        </w:rPr>
        <w:t>6</w:t>
      </w:r>
      <w:r>
        <w:rPr>
          <w:rFonts w:ascii="宋体" w:hAnsi="宋体" w:hint="eastAsia"/>
          <w:b/>
          <w:sz w:val="24"/>
          <w:szCs w:val="24"/>
        </w:rPr>
        <w:t>～</w:t>
      </w:r>
      <w:r>
        <w:rPr>
          <w:b/>
          <w:sz w:val="24"/>
          <w:szCs w:val="24"/>
        </w:rPr>
        <w:t>8</w:t>
      </w:r>
      <w:r>
        <w:rPr>
          <w:rFonts w:hint="eastAsia"/>
          <w:b/>
          <w:sz w:val="24"/>
          <w:szCs w:val="24"/>
        </w:rPr>
        <w:t>题有多项符合题目要求</w:t>
      </w:r>
      <w:r>
        <w:rPr>
          <w:b/>
          <w:sz w:val="24"/>
          <w:szCs w:val="24"/>
        </w:rPr>
        <w:t>.</w:t>
      </w:r>
      <w:r>
        <w:rPr>
          <w:rFonts w:hint="eastAsia"/>
          <w:b/>
          <w:sz w:val="24"/>
          <w:szCs w:val="24"/>
        </w:rPr>
        <w:t>全部选对的得</w:t>
      </w:r>
      <w:r>
        <w:rPr>
          <w:b/>
          <w:sz w:val="24"/>
          <w:szCs w:val="24"/>
        </w:rPr>
        <w:t>6</w:t>
      </w:r>
      <w:r>
        <w:rPr>
          <w:rFonts w:hint="eastAsia"/>
          <w:b/>
          <w:sz w:val="24"/>
          <w:szCs w:val="24"/>
        </w:rPr>
        <w:t>分，选对但不全的得</w:t>
      </w:r>
      <w:r>
        <w:rPr>
          <w:b/>
          <w:sz w:val="24"/>
          <w:szCs w:val="24"/>
        </w:rPr>
        <w:t>3</w:t>
      </w:r>
      <w:r>
        <w:rPr>
          <w:rFonts w:hint="eastAsia"/>
          <w:b/>
          <w:sz w:val="24"/>
          <w:szCs w:val="24"/>
        </w:rPr>
        <w:t>分，有选错的得</w:t>
      </w:r>
      <w:r>
        <w:rPr>
          <w:b/>
          <w:sz w:val="24"/>
          <w:szCs w:val="24"/>
        </w:rPr>
        <w:t>0</w:t>
      </w:r>
      <w:r>
        <w:rPr>
          <w:rFonts w:hint="eastAsia"/>
          <w:b/>
          <w:sz w:val="24"/>
          <w:szCs w:val="24"/>
        </w:rPr>
        <w:t>分．</w:t>
      </w:r>
    </w:p>
    <w:p w:rsidR="00DA659A" w:rsidP="00DA659A" w14:paraId="0D0F3A5D" w14:textId="77777777">
      <w:pPr>
        <w:spacing w:line="360" w:lineRule="auto"/>
        <w:ind w:left="312" w:hanging="312" w:hangingChars="130"/>
      </w:pPr>
      <w:r>
        <w:rPr>
          <w:sz w:val="24"/>
          <w:szCs w:val="24"/>
        </w:rPr>
        <w:t>1</w:t>
      </w:r>
      <w:r>
        <w:rPr>
          <w:rFonts w:hint="eastAsia"/>
          <w:sz w:val="24"/>
          <w:szCs w:val="24"/>
        </w:rPr>
        <w:t>．（</w:t>
      </w:r>
      <w:r>
        <w:rPr>
          <w:sz w:val="24"/>
          <w:szCs w:val="24"/>
        </w:rPr>
        <w:t>6</w:t>
      </w:r>
      <w:r>
        <w:rPr>
          <w:rFonts w:hint="eastAsia"/>
          <w:sz w:val="24"/>
          <w:szCs w:val="24"/>
        </w:rPr>
        <w:t>分）高铁列车在启动阶段的运动可看作初速度为零的匀加速直线运动，在启动阶段，列车的动能（　　）</w:t>
      </w:r>
    </w:p>
    <w:p w:rsidR="00DA659A" w:rsidP="00DA659A" w14:paraId="1C3EB5DD" w14:textId="77777777">
      <w:pPr>
        <w:tabs>
          <w:tab w:val="left" w:pos="4400"/>
        </w:tabs>
        <w:spacing w:line="360" w:lineRule="auto"/>
        <w:ind w:firstLine="312" w:firstLineChars="130"/>
        <w:jc w:val="left"/>
      </w:pPr>
      <w:r>
        <w:rPr>
          <w:sz w:val="24"/>
          <w:szCs w:val="24"/>
        </w:rPr>
        <w:t>A</w:t>
      </w:r>
      <w:r>
        <w:rPr>
          <w:rFonts w:hint="eastAsia"/>
          <w:sz w:val="24"/>
          <w:szCs w:val="24"/>
        </w:rPr>
        <w:t>．与它所经历的时间成正比</w:t>
      </w:r>
      <w:r>
        <w:tab/>
      </w:r>
      <w:r>
        <w:rPr>
          <w:sz w:val="24"/>
          <w:szCs w:val="24"/>
        </w:rPr>
        <w:t>B</w:t>
      </w:r>
      <w:r>
        <w:rPr>
          <w:rFonts w:hint="eastAsia"/>
          <w:sz w:val="24"/>
          <w:szCs w:val="24"/>
        </w:rPr>
        <w:t>．与它的位移成正比</w:t>
      </w:r>
      <w:r>
        <w:tab/>
      </w:r>
    </w:p>
    <w:p w:rsidR="00DA659A" w:rsidP="00DA659A" w14:paraId="2CD39BFB" w14:textId="77777777">
      <w:pPr>
        <w:tabs>
          <w:tab w:val="left" w:pos="4400"/>
        </w:tabs>
        <w:spacing w:line="360" w:lineRule="auto"/>
        <w:ind w:firstLine="312" w:firstLineChars="130"/>
        <w:jc w:val="left"/>
      </w:pPr>
      <w:r>
        <w:rPr>
          <w:sz w:val="24"/>
          <w:szCs w:val="24"/>
        </w:rPr>
        <w:t>C</w:t>
      </w:r>
      <w:r>
        <w:rPr>
          <w:rFonts w:hint="eastAsia"/>
          <w:sz w:val="24"/>
          <w:szCs w:val="24"/>
        </w:rPr>
        <w:t>．与它的速度成正比</w:t>
      </w:r>
      <w:r>
        <w:tab/>
      </w:r>
      <w:r>
        <w:rPr>
          <w:sz w:val="24"/>
          <w:szCs w:val="24"/>
        </w:rPr>
        <w:t>D</w:t>
      </w:r>
      <w:r>
        <w:rPr>
          <w:rFonts w:hint="eastAsia"/>
          <w:sz w:val="24"/>
          <w:szCs w:val="24"/>
        </w:rPr>
        <w:t>．与它的动量成正比</w:t>
      </w:r>
      <w:r>
        <w:tab/>
      </w:r>
    </w:p>
    <w:p w:rsidR="00DA659A" w:rsidP="00DA659A" w14:paraId="4D13A49B" w14:textId="77777777">
      <w:pPr>
        <w:spacing w:line="360" w:lineRule="auto"/>
        <w:ind w:left="312" w:hanging="312" w:hangingChars="130"/>
      </w:pPr>
      <w:r>
        <w:rPr>
          <w:sz w:val="24"/>
          <w:szCs w:val="24"/>
        </w:rPr>
        <w:t>2</w:t>
      </w:r>
      <w:r>
        <w:rPr>
          <w:rFonts w:hint="eastAsia"/>
          <w:sz w:val="24"/>
          <w:szCs w:val="24"/>
        </w:rPr>
        <w:t>．（</w:t>
      </w:r>
      <w:r>
        <w:rPr>
          <w:sz w:val="24"/>
          <w:szCs w:val="24"/>
        </w:rPr>
        <w:t>6</w:t>
      </w:r>
      <w:r>
        <w:rPr>
          <w:rFonts w:hint="eastAsia"/>
          <w:sz w:val="24"/>
          <w:szCs w:val="24"/>
        </w:rPr>
        <w:t>分）如图，轻弹簧的下端固定在水平桌面上，上端放有物块</w:t>
      </w:r>
      <w:r>
        <w:rPr>
          <w:sz w:val="24"/>
          <w:szCs w:val="24"/>
        </w:rPr>
        <w:t>P</w:t>
      </w:r>
      <w:r>
        <w:rPr>
          <w:rFonts w:hint="eastAsia"/>
          <w:sz w:val="24"/>
          <w:szCs w:val="24"/>
        </w:rPr>
        <w:t>，系统处于静止状态，现用一竖直向上的力</w:t>
      </w:r>
      <w:r>
        <w:rPr>
          <w:sz w:val="24"/>
          <w:szCs w:val="24"/>
        </w:rPr>
        <w:t>F</w:t>
      </w:r>
      <w:r>
        <w:rPr>
          <w:rFonts w:hint="eastAsia"/>
          <w:sz w:val="24"/>
          <w:szCs w:val="24"/>
        </w:rPr>
        <w:t>作用在</w:t>
      </w:r>
      <w:r>
        <w:rPr>
          <w:sz w:val="24"/>
          <w:szCs w:val="24"/>
        </w:rPr>
        <w:t>P</w:t>
      </w:r>
      <w:r>
        <w:rPr>
          <w:rFonts w:hint="eastAsia"/>
          <w:sz w:val="24"/>
          <w:szCs w:val="24"/>
        </w:rPr>
        <w:t>上，使其向上做匀加速直线运动，以</w:t>
      </w:r>
      <w:r>
        <w:rPr>
          <w:sz w:val="24"/>
          <w:szCs w:val="24"/>
        </w:rPr>
        <w:t>x</w:t>
      </w:r>
      <w:r>
        <w:rPr>
          <w:rFonts w:hint="eastAsia"/>
          <w:sz w:val="24"/>
          <w:szCs w:val="24"/>
        </w:rPr>
        <w:t>表示</w:t>
      </w:r>
      <w:r>
        <w:rPr>
          <w:sz w:val="24"/>
          <w:szCs w:val="24"/>
        </w:rPr>
        <w:t>P</w:t>
      </w:r>
      <w:r>
        <w:rPr>
          <w:rFonts w:hint="eastAsia"/>
          <w:sz w:val="24"/>
          <w:szCs w:val="24"/>
        </w:rPr>
        <w:t>离开静止位置的位移，在弹簧恢复原长前，下列表示</w:t>
      </w:r>
      <w:r>
        <w:rPr>
          <w:sz w:val="24"/>
          <w:szCs w:val="24"/>
        </w:rPr>
        <w:t>F</w:t>
      </w:r>
      <w:r>
        <w:rPr>
          <w:rFonts w:hint="eastAsia"/>
          <w:sz w:val="24"/>
          <w:szCs w:val="24"/>
        </w:rPr>
        <w:t>和</w:t>
      </w:r>
      <w:r>
        <w:rPr>
          <w:sz w:val="24"/>
          <w:szCs w:val="24"/>
        </w:rPr>
        <w:t>x</w:t>
      </w:r>
      <w:r>
        <w:rPr>
          <w:rFonts w:hint="eastAsia"/>
          <w:sz w:val="24"/>
          <w:szCs w:val="24"/>
        </w:rPr>
        <w:t>之间关系的图象可能正确的是（　　）</w:t>
      </w:r>
    </w:p>
    <w:p w:rsidR="00DA659A" w:rsidP="00DA659A" w14:paraId="059E9F89" w14:textId="4BC3DD06">
      <w:pPr>
        <w:spacing w:line="360" w:lineRule="auto"/>
        <w:ind w:left="312" w:hanging="312" w:hangingChars="130"/>
      </w:pPr>
      <w:r>
        <w:rPr>
          <w:noProof/>
          <w:sz w:val="24"/>
          <w:szCs w:val="24"/>
        </w:rPr>
        <w:drawing>
          <wp:inline distT="0" distB="0" distL="0" distR="0">
            <wp:extent cx="685800" cy="1162050"/>
            <wp:effectExtent l="0" t="0" r="0" b="0"/>
            <wp:docPr id="36" name="图片 36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24" descr="菁优网：http://www.jyeoo.com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4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116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659A" w:rsidP="00DA659A" w14:paraId="315AFA5A" w14:textId="1269E840">
      <w:pPr>
        <w:tabs>
          <w:tab w:val="left" w:pos="4400"/>
        </w:tabs>
        <w:spacing w:line="360" w:lineRule="auto"/>
        <w:ind w:firstLine="312" w:firstLineChars="130"/>
        <w:jc w:val="left"/>
      </w:pPr>
      <w:r>
        <w:rPr>
          <w:sz w:val="24"/>
          <w:szCs w:val="24"/>
        </w:rPr>
        <w:t>A</w:t>
      </w:r>
      <w:r>
        <w:rPr>
          <w:rFonts w:hint="eastAsia"/>
          <w:sz w:val="24"/>
          <w:szCs w:val="24"/>
        </w:rPr>
        <w:t>．</w:t>
      </w:r>
      <w:r>
        <w:rPr>
          <w:noProof/>
          <w:sz w:val="24"/>
          <w:szCs w:val="24"/>
        </w:rPr>
        <w:drawing>
          <wp:inline distT="0" distB="0" distL="0" distR="0">
            <wp:extent cx="876300" cy="828675"/>
            <wp:effectExtent l="0" t="0" r="0" b="9525"/>
            <wp:docPr id="35" name="图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Picture 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>
        <w:rPr>
          <w:sz w:val="24"/>
          <w:szCs w:val="24"/>
        </w:rPr>
        <w:t>B</w:t>
      </w:r>
      <w:r>
        <w:rPr>
          <w:rFonts w:hint="eastAsia"/>
          <w:sz w:val="24"/>
          <w:szCs w:val="24"/>
        </w:rPr>
        <w:t>．</w:t>
      </w:r>
      <w:r>
        <w:rPr>
          <w:noProof/>
          <w:sz w:val="24"/>
          <w:szCs w:val="24"/>
        </w:rPr>
        <w:drawing>
          <wp:inline distT="0" distB="0" distL="0" distR="0">
            <wp:extent cx="914400" cy="866775"/>
            <wp:effectExtent l="0" t="0" r="0" b="9525"/>
            <wp:docPr id="34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Picture 3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</w:p>
    <w:p w:rsidR="00DA659A" w:rsidP="00DA659A" w14:paraId="0A430F49" w14:textId="60BFDB02">
      <w:pPr>
        <w:tabs>
          <w:tab w:val="left" w:pos="4400"/>
        </w:tabs>
        <w:spacing w:line="360" w:lineRule="auto"/>
        <w:ind w:firstLine="312" w:firstLineChars="130"/>
        <w:jc w:val="left"/>
      </w:pPr>
      <w:r>
        <w:rPr>
          <w:sz w:val="24"/>
          <w:szCs w:val="24"/>
        </w:rPr>
        <w:t>C</w:t>
      </w:r>
      <w:r>
        <w:rPr>
          <w:rFonts w:hint="eastAsia"/>
          <w:sz w:val="24"/>
          <w:szCs w:val="24"/>
        </w:rPr>
        <w:t>．</w:t>
      </w:r>
      <w:r>
        <w:rPr>
          <w:noProof/>
          <w:sz w:val="24"/>
          <w:szCs w:val="24"/>
        </w:rPr>
        <w:drawing>
          <wp:inline distT="0" distB="0" distL="0" distR="0">
            <wp:extent cx="942975" cy="857250"/>
            <wp:effectExtent l="0" t="0" r="9525" b="0"/>
            <wp:docPr id="33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Picture 4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7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>
        <w:rPr>
          <w:sz w:val="24"/>
          <w:szCs w:val="24"/>
        </w:rPr>
        <w:t>D</w:t>
      </w:r>
      <w:r>
        <w:rPr>
          <w:rFonts w:hint="eastAsia"/>
          <w:sz w:val="24"/>
          <w:szCs w:val="24"/>
        </w:rPr>
        <w:t>．</w:t>
      </w:r>
      <w:r>
        <w:rPr>
          <w:noProof/>
          <w:sz w:val="24"/>
          <w:szCs w:val="24"/>
        </w:rPr>
        <w:drawing>
          <wp:inline distT="0" distB="0" distL="0" distR="0">
            <wp:extent cx="904875" cy="838200"/>
            <wp:effectExtent l="0" t="0" r="9525" b="0"/>
            <wp:docPr id="32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Picture 5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8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</w:p>
    <w:p w:rsidR="00DA659A" w:rsidP="00DA659A" w14:paraId="49AE2D06" w14:textId="77777777">
      <w:pPr>
        <w:spacing w:line="360" w:lineRule="auto"/>
        <w:ind w:left="312" w:hanging="312" w:hangingChars="130"/>
      </w:pPr>
      <w:r>
        <w:rPr>
          <w:sz w:val="24"/>
          <w:szCs w:val="24"/>
        </w:rPr>
        <w:t>3</w:t>
      </w:r>
      <w:r>
        <w:rPr>
          <w:rFonts w:hint="eastAsia"/>
          <w:sz w:val="24"/>
          <w:szCs w:val="24"/>
        </w:rPr>
        <w:t>．（</w:t>
      </w:r>
      <w:r>
        <w:rPr>
          <w:sz w:val="24"/>
          <w:szCs w:val="24"/>
        </w:rPr>
        <w:t>6</w:t>
      </w:r>
      <w:r>
        <w:rPr>
          <w:rFonts w:hint="eastAsia"/>
          <w:sz w:val="24"/>
          <w:szCs w:val="24"/>
        </w:rPr>
        <w:t>分）如图，三个固定的带电小球</w:t>
      </w:r>
      <w:r>
        <w:rPr>
          <w:sz w:val="24"/>
          <w:szCs w:val="24"/>
        </w:rPr>
        <w:t>a</w:t>
      </w:r>
      <w:r>
        <w:rPr>
          <w:rFonts w:hint="eastAsia"/>
          <w:sz w:val="24"/>
          <w:szCs w:val="24"/>
        </w:rPr>
        <w:t>，</w:t>
      </w:r>
      <w:r>
        <w:rPr>
          <w:sz w:val="24"/>
          <w:szCs w:val="24"/>
        </w:rPr>
        <w:t>b</w:t>
      </w:r>
      <w:r>
        <w:rPr>
          <w:rFonts w:hint="eastAsia"/>
          <w:sz w:val="24"/>
          <w:szCs w:val="24"/>
        </w:rPr>
        <w:t>和</w:t>
      </w:r>
      <w:r>
        <w:rPr>
          <w:sz w:val="24"/>
          <w:szCs w:val="24"/>
        </w:rPr>
        <w:t>c</w:t>
      </w:r>
      <w:r>
        <w:rPr>
          <w:rFonts w:hint="eastAsia"/>
          <w:sz w:val="24"/>
          <w:szCs w:val="24"/>
        </w:rPr>
        <w:t>，相互间的距离分别为</w:t>
      </w:r>
      <w:r>
        <w:rPr>
          <w:sz w:val="24"/>
          <w:szCs w:val="24"/>
        </w:rPr>
        <w:t>ab=5cm</w:t>
      </w:r>
      <w:r>
        <w:rPr>
          <w:rFonts w:hint="eastAsia"/>
          <w:sz w:val="24"/>
          <w:szCs w:val="24"/>
        </w:rPr>
        <w:t>，</w:t>
      </w:r>
      <w:r>
        <w:rPr>
          <w:sz w:val="24"/>
          <w:szCs w:val="24"/>
        </w:rPr>
        <w:t>bc=3cm</w:t>
      </w:r>
      <w:r>
        <w:rPr>
          <w:rFonts w:hint="eastAsia"/>
          <w:sz w:val="24"/>
          <w:szCs w:val="24"/>
        </w:rPr>
        <w:t>，</w:t>
      </w:r>
      <w:r>
        <w:rPr>
          <w:sz w:val="24"/>
          <w:szCs w:val="24"/>
        </w:rPr>
        <w:t>ca=4cm</w:t>
      </w:r>
      <w:r>
        <w:rPr>
          <w:rFonts w:hint="eastAsia"/>
          <w:sz w:val="24"/>
          <w:szCs w:val="24"/>
        </w:rPr>
        <w:t>，小球</w:t>
      </w:r>
      <w:r>
        <w:rPr>
          <w:sz w:val="24"/>
          <w:szCs w:val="24"/>
        </w:rPr>
        <w:t>c</w:t>
      </w:r>
      <w:r>
        <w:rPr>
          <w:rFonts w:hint="eastAsia"/>
          <w:sz w:val="24"/>
          <w:szCs w:val="24"/>
        </w:rPr>
        <w:t>所受库仑力的合力的方向平行于</w:t>
      </w:r>
      <w:r>
        <w:rPr>
          <w:sz w:val="24"/>
          <w:szCs w:val="24"/>
        </w:rPr>
        <w:t>a</w:t>
      </w:r>
      <w:r>
        <w:rPr>
          <w:rFonts w:hint="eastAsia"/>
          <w:sz w:val="24"/>
          <w:szCs w:val="24"/>
        </w:rPr>
        <w:t>，</w:t>
      </w:r>
      <w:r>
        <w:rPr>
          <w:sz w:val="24"/>
          <w:szCs w:val="24"/>
        </w:rPr>
        <w:t>b</w:t>
      </w:r>
      <w:r>
        <w:rPr>
          <w:rFonts w:hint="eastAsia"/>
          <w:sz w:val="24"/>
          <w:szCs w:val="24"/>
        </w:rPr>
        <w:t>的连线，设小球</w:t>
      </w:r>
      <w:r>
        <w:rPr>
          <w:sz w:val="24"/>
          <w:szCs w:val="24"/>
        </w:rPr>
        <w:t>a</w:t>
      </w:r>
      <w:r>
        <w:rPr>
          <w:rFonts w:hint="eastAsia"/>
          <w:sz w:val="24"/>
          <w:szCs w:val="24"/>
        </w:rPr>
        <w:t>，</w:t>
      </w:r>
      <w:r>
        <w:rPr>
          <w:sz w:val="24"/>
          <w:szCs w:val="24"/>
        </w:rPr>
        <w:t>b</w:t>
      </w:r>
      <w:r>
        <w:rPr>
          <w:rFonts w:hint="eastAsia"/>
          <w:sz w:val="24"/>
          <w:szCs w:val="24"/>
        </w:rPr>
        <w:t>所带电荷量的比值的绝对值为</w:t>
      </w:r>
      <w:r>
        <w:rPr>
          <w:sz w:val="24"/>
          <w:szCs w:val="24"/>
        </w:rPr>
        <w:t>k</w:t>
      </w:r>
      <w:r>
        <w:rPr>
          <w:rFonts w:hint="eastAsia"/>
          <w:sz w:val="24"/>
          <w:szCs w:val="24"/>
        </w:rPr>
        <w:t>，则（　　）</w:t>
      </w:r>
    </w:p>
    <w:p w:rsidR="00DA659A" w:rsidP="00DA659A" w14:paraId="3A02204A" w14:textId="105D7409">
      <w:pPr>
        <w:spacing w:line="360" w:lineRule="auto"/>
        <w:ind w:left="312" w:hanging="312" w:hangingChars="130"/>
      </w:pPr>
      <w:r>
        <w:rPr>
          <w:noProof/>
          <w:sz w:val="24"/>
          <w:szCs w:val="24"/>
        </w:rPr>
        <w:drawing>
          <wp:inline distT="0" distB="0" distL="0" distR="0">
            <wp:extent cx="1428750" cy="914400"/>
            <wp:effectExtent l="0" t="0" r="0" b="0"/>
            <wp:docPr id="31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Picture 6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9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659A" w:rsidP="00DA659A" w14:paraId="7E9D79F1" w14:textId="37E2ED5C">
      <w:pPr>
        <w:tabs>
          <w:tab w:val="left" w:pos="4400"/>
        </w:tabs>
        <w:spacing w:line="360" w:lineRule="auto"/>
        <w:ind w:firstLine="312" w:firstLineChars="130"/>
        <w:jc w:val="left"/>
      </w:pPr>
      <w:r>
        <w:rPr>
          <w:sz w:val="24"/>
          <w:szCs w:val="24"/>
        </w:rPr>
        <w:t>A</w:t>
      </w:r>
      <w:r>
        <w:rPr>
          <w:rFonts w:hint="eastAsia"/>
          <w:sz w:val="24"/>
          <w:szCs w:val="24"/>
        </w:rPr>
        <w:t>．</w:t>
      </w:r>
      <w:r>
        <w:rPr>
          <w:sz w:val="24"/>
          <w:szCs w:val="24"/>
        </w:rPr>
        <w:t>a</w:t>
      </w:r>
      <w:r>
        <w:rPr>
          <w:rFonts w:hint="eastAsia"/>
          <w:sz w:val="24"/>
          <w:szCs w:val="24"/>
        </w:rPr>
        <w:t>，</w:t>
      </w:r>
      <w:r>
        <w:rPr>
          <w:sz w:val="24"/>
          <w:szCs w:val="24"/>
        </w:rPr>
        <w:t>b</w:t>
      </w:r>
      <w:r>
        <w:rPr>
          <w:rFonts w:hint="eastAsia"/>
          <w:sz w:val="24"/>
          <w:szCs w:val="24"/>
        </w:rPr>
        <w:t>的电荷同号，</w:t>
      </w:r>
      <w:r>
        <w:rPr>
          <w:sz w:val="24"/>
          <w:szCs w:val="24"/>
        </w:rPr>
        <w:t>k=</w:t>
      </w:r>
      <w:r>
        <w:rPr>
          <w:noProof/>
          <w:position w:val="-22"/>
          <w:sz w:val="24"/>
          <w:szCs w:val="24"/>
        </w:rPr>
        <w:drawing>
          <wp:inline distT="0" distB="0" distL="0" distR="0">
            <wp:extent cx="200025" cy="333375"/>
            <wp:effectExtent l="0" t="0" r="9525" b="9525"/>
            <wp:docPr id="30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7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0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>
        <w:rPr>
          <w:sz w:val="24"/>
          <w:szCs w:val="24"/>
        </w:rPr>
        <w:t>B</w:t>
      </w:r>
      <w:r>
        <w:rPr>
          <w:rFonts w:hint="eastAsia"/>
          <w:sz w:val="24"/>
          <w:szCs w:val="24"/>
        </w:rPr>
        <w:t>．</w:t>
      </w:r>
      <w:r>
        <w:rPr>
          <w:sz w:val="24"/>
          <w:szCs w:val="24"/>
        </w:rPr>
        <w:t>a</w:t>
      </w:r>
      <w:r>
        <w:rPr>
          <w:rFonts w:hint="eastAsia"/>
          <w:sz w:val="24"/>
          <w:szCs w:val="24"/>
        </w:rPr>
        <w:t>，</w:t>
      </w:r>
      <w:r>
        <w:rPr>
          <w:sz w:val="24"/>
          <w:szCs w:val="24"/>
        </w:rPr>
        <w:t>b</w:t>
      </w:r>
      <w:r>
        <w:rPr>
          <w:rFonts w:hint="eastAsia"/>
          <w:sz w:val="24"/>
          <w:szCs w:val="24"/>
        </w:rPr>
        <w:t>的电荷异号，</w:t>
      </w:r>
      <w:r>
        <w:rPr>
          <w:sz w:val="24"/>
          <w:szCs w:val="24"/>
        </w:rPr>
        <w:t>k=</w:t>
      </w:r>
      <w:r>
        <w:rPr>
          <w:noProof/>
          <w:position w:val="-22"/>
          <w:sz w:val="24"/>
          <w:szCs w:val="24"/>
        </w:rPr>
        <w:drawing>
          <wp:inline distT="0" distB="0" distL="0" distR="0">
            <wp:extent cx="200025" cy="333375"/>
            <wp:effectExtent l="0" t="0" r="9525" b="9525"/>
            <wp:docPr id="29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8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0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</w:p>
    <w:p w:rsidR="00DA659A" w:rsidP="00DA659A" w14:paraId="7A5C0231" w14:textId="752AC4FB">
      <w:pPr>
        <w:tabs>
          <w:tab w:val="left" w:pos="4400"/>
        </w:tabs>
        <w:spacing w:line="360" w:lineRule="auto"/>
        <w:ind w:firstLine="312" w:firstLineChars="130"/>
        <w:jc w:val="left"/>
      </w:pPr>
      <w:r>
        <w:rPr>
          <w:sz w:val="24"/>
          <w:szCs w:val="24"/>
        </w:rPr>
        <w:t>C</w:t>
      </w:r>
      <w:r>
        <w:rPr>
          <w:rFonts w:hint="eastAsia"/>
          <w:sz w:val="24"/>
          <w:szCs w:val="24"/>
        </w:rPr>
        <w:t>．</w:t>
      </w:r>
      <w:r>
        <w:rPr>
          <w:sz w:val="24"/>
          <w:szCs w:val="24"/>
        </w:rPr>
        <w:t>a</w:t>
      </w:r>
      <w:r>
        <w:rPr>
          <w:rFonts w:hint="eastAsia"/>
          <w:sz w:val="24"/>
          <w:szCs w:val="24"/>
        </w:rPr>
        <w:t>，</w:t>
      </w:r>
      <w:r>
        <w:rPr>
          <w:sz w:val="24"/>
          <w:szCs w:val="24"/>
        </w:rPr>
        <w:t>b</w:t>
      </w:r>
      <w:r>
        <w:rPr>
          <w:rFonts w:hint="eastAsia"/>
          <w:sz w:val="24"/>
          <w:szCs w:val="24"/>
        </w:rPr>
        <w:t>的电荷同号，</w:t>
      </w:r>
      <w:r>
        <w:rPr>
          <w:sz w:val="24"/>
          <w:szCs w:val="24"/>
        </w:rPr>
        <w:t>k=</w:t>
      </w:r>
      <w:r>
        <w:rPr>
          <w:noProof/>
          <w:position w:val="-22"/>
          <w:sz w:val="24"/>
          <w:szCs w:val="24"/>
        </w:rPr>
        <w:drawing>
          <wp:inline distT="0" distB="0" distL="0" distR="0">
            <wp:extent cx="200025" cy="333375"/>
            <wp:effectExtent l="0" t="0" r="9525" b="9525"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9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1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>
        <w:rPr>
          <w:sz w:val="24"/>
          <w:szCs w:val="24"/>
        </w:rPr>
        <w:t>D</w:t>
      </w:r>
      <w:r>
        <w:rPr>
          <w:rFonts w:hint="eastAsia"/>
          <w:sz w:val="24"/>
          <w:szCs w:val="24"/>
        </w:rPr>
        <w:t>．</w:t>
      </w:r>
      <w:r>
        <w:rPr>
          <w:sz w:val="24"/>
          <w:szCs w:val="24"/>
        </w:rPr>
        <w:t>a</w:t>
      </w:r>
      <w:r>
        <w:rPr>
          <w:rFonts w:hint="eastAsia"/>
          <w:sz w:val="24"/>
          <w:szCs w:val="24"/>
        </w:rPr>
        <w:t>，</w:t>
      </w:r>
      <w:r>
        <w:rPr>
          <w:sz w:val="24"/>
          <w:szCs w:val="24"/>
        </w:rPr>
        <w:t>b</w:t>
      </w:r>
      <w:r>
        <w:rPr>
          <w:rFonts w:hint="eastAsia"/>
          <w:sz w:val="24"/>
          <w:szCs w:val="24"/>
        </w:rPr>
        <w:t>的电荷异号，</w:t>
      </w:r>
      <w:r>
        <w:rPr>
          <w:sz w:val="24"/>
          <w:szCs w:val="24"/>
        </w:rPr>
        <w:t>k=</w:t>
      </w:r>
      <w:r>
        <w:rPr>
          <w:noProof/>
          <w:position w:val="-22"/>
          <w:sz w:val="24"/>
          <w:szCs w:val="24"/>
        </w:rPr>
        <w:drawing>
          <wp:inline distT="0" distB="0" distL="0" distR="0">
            <wp:extent cx="200025" cy="333375"/>
            <wp:effectExtent l="0" t="0" r="9525" b="9525"/>
            <wp:docPr id="2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10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1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</w:p>
    <w:p w:rsidR="00DA659A" w:rsidP="00DA659A" w14:paraId="36CD0484" w14:textId="42DF23A7">
      <w:pPr>
        <w:spacing w:line="360" w:lineRule="auto"/>
        <w:ind w:left="312" w:hanging="312" w:hangingChars="130"/>
      </w:pPr>
      <w:r>
        <w:rPr>
          <w:sz w:val="24"/>
          <w:szCs w:val="24"/>
        </w:rPr>
        <w:t>4</w:t>
      </w:r>
      <w:r>
        <w:rPr>
          <w:rFonts w:hint="eastAsia"/>
          <w:sz w:val="24"/>
          <w:szCs w:val="24"/>
        </w:rPr>
        <w:t>．（</w:t>
      </w:r>
      <w:r>
        <w:rPr>
          <w:sz w:val="24"/>
          <w:szCs w:val="24"/>
        </w:rPr>
        <w:t>6</w:t>
      </w:r>
      <w:r>
        <w:rPr>
          <w:rFonts w:hint="eastAsia"/>
          <w:sz w:val="24"/>
          <w:szCs w:val="24"/>
        </w:rPr>
        <w:t>分）如图，导体轨道</w:t>
      </w:r>
      <w:r>
        <w:rPr>
          <w:sz w:val="24"/>
          <w:szCs w:val="24"/>
        </w:rPr>
        <w:t>OPQS</w:t>
      </w:r>
      <w:r>
        <w:rPr>
          <w:rFonts w:hint="eastAsia"/>
          <w:sz w:val="24"/>
          <w:szCs w:val="24"/>
        </w:rPr>
        <w:t>固定，其中</w:t>
      </w:r>
      <w:r>
        <w:rPr>
          <w:sz w:val="24"/>
          <w:szCs w:val="24"/>
        </w:rPr>
        <w:t>PQS</w:t>
      </w:r>
      <w:r>
        <w:rPr>
          <w:rFonts w:hint="eastAsia"/>
          <w:sz w:val="24"/>
          <w:szCs w:val="24"/>
        </w:rPr>
        <w:t>是半圆弧，</w:t>
      </w:r>
      <w:r>
        <w:rPr>
          <w:sz w:val="24"/>
          <w:szCs w:val="24"/>
        </w:rPr>
        <w:t>Q</w:t>
      </w:r>
      <w:r>
        <w:rPr>
          <w:rFonts w:hint="eastAsia"/>
          <w:sz w:val="24"/>
          <w:szCs w:val="24"/>
        </w:rPr>
        <w:t>为半圆弧的中点，</w:t>
      </w:r>
      <w:r>
        <w:rPr>
          <w:sz w:val="24"/>
          <w:szCs w:val="24"/>
        </w:rPr>
        <w:t>O</w:t>
      </w:r>
      <w:r>
        <w:rPr>
          <w:rFonts w:hint="eastAsia"/>
          <w:sz w:val="24"/>
          <w:szCs w:val="24"/>
        </w:rPr>
        <w:t>为圆心。轨道的电阻忽略不计。</w:t>
      </w:r>
      <w:r>
        <w:rPr>
          <w:sz w:val="24"/>
          <w:szCs w:val="24"/>
        </w:rPr>
        <w:t>OM</w:t>
      </w:r>
      <w:r>
        <w:rPr>
          <w:rFonts w:hint="eastAsia"/>
          <w:sz w:val="24"/>
          <w:szCs w:val="24"/>
        </w:rPr>
        <w:t>是有一定电阻。可绕</w:t>
      </w:r>
      <w:r>
        <w:rPr>
          <w:sz w:val="24"/>
          <w:szCs w:val="24"/>
        </w:rPr>
        <w:t>O</w:t>
      </w:r>
      <w:r>
        <w:rPr>
          <w:rFonts w:hint="eastAsia"/>
          <w:sz w:val="24"/>
          <w:szCs w:val="24"/>
        </w:rPr>
        <w:t>转动的金属杆，</w:t>
      </w:r>
      <w:r>
        <w:rPr>
          <w:sz w:val="24"/>
          <w:szCs w:val="24"/>
        </w:rPr>
        <w:t>M</w:t>
      </w:r>
      <w:r>
        <w:rPr>
          <w:rFonts w:hint="eastAsia"/>
          <w:sz w:val="24"/>
          <w:szCs w:val="24"/>
        </w:rPr>
        <w:t>端位于</w:t>
      </w:r>
      <w:r>
        <w:rPr>
          <w:sz w:val="24"/>
          <w:szCs w:val="24"/>
        </w:rPr>
        <w:t>PQS</w:t>
      </w:r>
      <w:r>
        <w:rPr>
          <w:rFonts w:hint="eastAsia"/>
          <w:sz w:val="24"/>
          <w:szCs w:val="24"/>
        </w:rPr>
        <w:t>上，</w:t>
      </w:r>
      <w:r>
        <w:rPr>
          <w:sz w:val="24"/>
          <w:szCs w:val="24"/>
        </w:rPr>
        <w:t>OM</w:t>
      </w:r>
      <w:r>
        <w:rPr>
          <w:rFonts w:hint="eastAsia"/>
          <w:sz w:val="24"/>
          <w:szCs w:val="24"/>
        </w:rPr>
        <w:t>与轨道接触良好。空间存在与半圆所在平面垂直的匀强磁场，磁感应强度的大小为</w:t>
      </w:r>
      <w:r>
        <w:rPr>
          <w:sz w:val="24"/>
          <w:szCs w:val="24"/>
        </w:rPr>
        <w:t>B</w:t>
      </w:r>
      <w:r>
        <w:rPr>
          <w:rFonts w:hint="eastAsia"/>
          <w:sz w:val="24"/>
          <w:szCs w:val="24"/>
        </w:rPr>
        <w:t>，现使</w:t>
      </w:r>
      <w:r>
        <w:rPr>
          <w:sz w:val="24"/>
          <w:szCs w:val="24"/>
        </w:rPr>
        <w:t>OM</w:t>
      </w:r>
      <w:r>
        <w:rPr>
          <w:rFonts w:hint="eastAsia"/>
          <w:sz w:val="24"/>
          <w:szCs w:val="24"/>
        </w:rPr>
        <w:t>从</w:t>
      </w:r>
      <w:r>
        <w:rPr>
          <w:sz w:val="24"/>
          <w:szCs w:val="24"/>
        </w:rPr>
        <w:t>OQ</w:t>
      </w:r>
      <w:r>
        <w:rPr>
          <w:rFonts w:hint="eastAsia"/>
          <w:sz w:val="24"/>
          <w:szCs w:val="24"/>
        </w:rPr>
        <w:t>位置以恒定的角速度逆时针转到</w:t>
      </w:r>
      <w:r>
        <w:rPr>
          <w:sz w:val="24"/>
          <w:szCs w:val="24"/>
        </w:rPr>
        <w:t>OS</w:t>
      </w:r>
      <w:r>
        <w:rPr>
          <w:rFonts w:hint="eastAsia"/>
          <w:sz w:val="24"/>
          <w:szCs w:val="24"/>
        </w:rPr>
        <w:t>位置并固定（过程</w:t>
      </w:r>
      <w:r>
        <w:rPr>
          <w:rFonts w:ascii="宋体" w:hAnsi="宋体" w:cs="宋体" w:hint="eastAsia"/>
          <w:sz w:val="24"/>
          <w:szCs w:val="24"/>
        </w:rPr>
        <w:t>Ⅰ</w:t>
      </w:r>
      <w:r>
        <w:rPr>
          <w:rFonts w:hint="eastAsia"/>
          <w:sz w:val="24"/>
          <w:szCs w:val="24"/>
        </w:rPr>
        <w:t>）；再使磁感应强度的大小以一定的变化率从</w:t>
      </w:r>
      <w:r>
        <w:rPr>
          <w:sz w:val="24"/>
          <w:szCs w:val="24"/>
        </w:rPr>
        <w:t>B</w:t>
      </w:r>
      <w:r>
        <w:rPr>
          <w:rFonts w:hint="eastAsia"/>
          <w:sz w:val="24"/>
          <w:szCs w:val="24"/>
        </w:rPr>
        <w:t>增加到</w:t>
      </w:r>
      <w:r>
        <w:rPr>
          <w:sz w:val="24"/>
          <w:szCs w:val="24"/>
        </w:rPr>
        <w:t>B′</w:t>
      </w:r>
      <w:r>
        <w:rPr>
          <w:rFonts w:hint="eastAsia"/>
          <w:sz w:val="24"/>
          <w:szCs w:val="24"/>
        </w:rPr>
        <w:t>（过程</w:t>
      </w:r>
      <w:r>
        <w:rPr>
          <w:rFonts w:ascii="宋体" w:hAnsi="宋体" w:cs="宋体" w:hint="eastAsia"/>
          <w:sz w:val="24"/>
          <w:szCs w:val="24"/>
        </w:rPr>
        <w:t>Ⅱ</w:t>
      </w:r>
      <w:r>
        <w:rPr>
          <w:rFonts w:hint="eastAsia"/>
          <w:sz w:val="24"/>
          <w:szCs w:val="24"/>
        </w:rPr>
        <w:t>）。在过程</w:t>
      </w:r>
      <w:r>
        <w:rPr>
          <w:rFonts w:ascii="宋体" w:hAnsi="宋体" w:cs="宋体" w:hint="eastAsia"/>
          <w:sz w:val="24"/>
          <w:szCs w:val="24"/>
        </w:rPr>
        <w:t>Ⅰ</w:t>
      </w:r>
      <w:r>
        <w:rPr>
          <w:rFonts w:hint="eastAsia"/>
          <w:sz w:val="24"/>
          <w:szCs w:val="24"/>
        </w:rPr>
        <w:t>、</w:t>
      </w:r>
      <w:r>
        <w:rPr>
          <w:rFonts w:ascii="宋体" w:hAnsi="宋体" w:cs="宋体" w:hint="eastAsia"/>
          <w:sz w:val="24"/>
          <w:szCs w:val="24"/>
        </w:rPr>
        <w:t>Ⅱ</w:t>
      </w:r>
      <w:r>
        <w:rPr>
          <w:rFonts w:hint="eastAsia"/>
          <w:sz w:val="24"/>
          <w:szCs w:val="24"/>
        </w:rPr>
        <w:t>中，流过</w:t>
      </w:r>
      <w:r>
        <w:rPr>
          <w:sz w:val="24"/>
          <w:szCs w:val="24"/>
        </w:rPr>
        <w:t>OM</w:t>
      </w:r>
      <w:r>
        <w:rPr>
          <w:rFonts w:hint="eastAsia"/>
          <w:sz w:val="24"/>
          <w:szCs w:val="24"/>
        </w:rPr>
        <w:t>的电荷量相等，则</w:t>
      </w:r>
      <w:r>
        <w:rPr>
          <w:noProof/>
          <w:position w:val="-22"/>
          <w:sz w:val="24"/>
          <w:szCs w:val="24"/>
        </w:rPr>
        <w:drawing>
          <wp:inline distT="0" distB="0" distL="0" distR="0">
            <wp:extent cx="276225" cy="333375"/>
            <wp:effectExtent l="0" t="0" r="9525" b="9525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1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2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sz w:val="24"/>
          <w:szCs w:val="24"/>
        </w:rPr>
        <w:t>等于（　　）</w:t>
      </w:r>
    </w:p>
    <w:p w:rsidR="00DA659A" w:rsidP="00DA659A" w14:paraId="72331963" w14:textId="0BB76C6B">
      <w:pPr>
        <w:spacing w:line="360" w:lineRule="auto"/>
        <w:ind w:left="312" w:hanging="312" w:hangingChars="130"/>
      </w:pPr>
      <w:r>
        <w:rPr>
          <w:noProof/>
          <w:sz w:val="24"/>
          <w:szCs w:val="24"/>
        </w:rPr>
        <w:drawing>
          <wp:inline distT="0" distB="0" distL="0" distR="0">
            <wp:extent cx="1362075" cy="876300"/>
            <wp:effectExtent l="0" t="0" r="9525" b="0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1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3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075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659A" w:rsidP="00DA659A" w14:paraId="2D61D836" w14:textId="14A2575C">
      <w:pPr>
        <w:tabs>
          <w:tab w:val="left" w:pos="2300"/>
          <w:tab w:val="left" w:pos="4400"/>
          <w:tab w:val="left" w:pos="6400"/>
        </w:tabs>
        <w:spacing w:line="360" w:lineRule="auto"/>
        <w:ind w:firstLine="312" w:firstLineChars="130"/>
        <w:jc w:val="left"/>
      </w:pPr>
      <w:r>
        <w:rPr>
          <w:sz w:val="24"/>
          <w:szCs w:val="24"/>
        </w:rPr>
        <w:t>A</w:t>
      </w:r>
      <w:r>
        <w:rPr>
          <w:rFonts w:hint="eastAsia"/>
          <w:sz w:val="24"/>
          <w:szCs w:val="24"/>
        </w:rPr>
        <w:t>．</w:t>
      </w:r>
      <w:r>
        <w:rPr>
          <w:noProof/>
          <w:position w:val="-22"/>
          <w:sz w:val="24"/>
          <w:szCs w:val="24"/>
        </w:rPr>
        <w:drawing>
          <wp:inline distT="0" distB="0" distL="0" distR="0">
            <wp:extent cx="123825" cy="333375"/>
            <wp:effectExtent l="0" t="0" r="9525" b="9525"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13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4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>
        <w:rPr>
          <w:sz w:val="24"/>
          <w:szCs w:val="24"/>
        </w:rPr>
        <w:t>B</w:t>
      </w:r>
      <w:r>
        <w:rPr>
          <w:rFonts w:hint="eastAsia"/>
          <w:sz w:val="24"/>
          <w:szCs w:val="24"/>
        </w:rPr>
        <w:t>．</w:t>
      </w:r>
      <w:r>
        <w:rPr>
          <w:noProof/>
          <w:position w:val="-22"/>
          <w:sz w:val="24"/>
          <w:szCs w:val="24"/>
        </w:rPr>
        <w:drawing>
          <wp:inline distT="0" distB="0" distL="0" distR="0">
            <wp:extent cx="123825" cy="333375"/>
            <wp:effectExtent l="0" t="0" r="9525" b="9525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14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>
        <w:rPr>
          <w:sz w:val="24"/>
          <w:szCs w:val="24"/>
        </w:rPr>
        <w:t>C</w:t>
      </w:r>
      <w:r>
        <w:rPr>
          <w:rFonts w:hint="eastAsia"/>
          <w:sz w:val="24"/>
          <w:szCs w:val="24"/>
        </w:rPr>
        <w:t>．</w:t>
      </w:r>
      <w:r>
        <w:rPr>
          <w:noProof/>
          <w:position w:val="-22"/>
          <w:sz w:val="24"/>
          <w:szCs w:val="24"/>
        </w:rPr>
        <w:drawing>
          <wp:inline distT="0" distB="0" distL="0" distR="0">
            <wp:extent cx="123825" cy="333375"/>
            <wp:effectExtent l="0" t="0" r="9525" b="9525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15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6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>
        <w:rPr>
          <w:sz w:val="24"/>
          <w:szCs w:val="24"/>
        </w:rPr>
        <w:t>D</w:t>
      </w:r>
      <w:r>
        <w:rPr>
          <w:rFonts w:hint="eastAsia"/>
          <w:sz w:val="24"/>
          <w:szCs w:val="24"/>
        </w:rPr>
        <w:t>．</w:t>
      </w:r>
      <w:r>
        <w:rPr>
          <w:sz w:val="24"/>
          <w:szCs w:val="24"/>
        </w:rPr>
        <w:t>2</w:t>
      </w:r>
      <w:r>
        <w:tab/>
      </w:r>
    </w:p>
    <w:p w:rsidR="00DA659A" w:rsidP="00DA659A" w14:paraId="1DB0632A" w14:textId="77777777">
      <w:pPr>
        <w:spacing w:line="360" w:lineRule="auto"/>
        <w:ind w:left="312" w:hanging="312" w:hangingChars="130"/>
      </w:pPr>
      <w:r>
        <w:rPr>
          <w:sz w:val="24"/>
          <w:szCs w:val="24"/>
        </w:rPr>
        <w:t>5</w:t>
      </w:r>
      <w:r>
        <w:rPr>
          <w:rFonts w:hint="eastAsia"/>
          <w:sz w:val="24"/>
          <w:szCs w:val="24"/>
        </w:rPr>
        <w:t>．（</w:t>
      </w:r>
      <w:r>
        <w:rPr>
          <w:sz w:val="24"/>
          <w:szCs w:val="24"/>
        </w:rPr>
        <w:t>6</w:t>
      </w:r>
      <w:r>
        <w:rPr>
          <w:rFonts w:hint="eastAsia"/>
          <w:sz w:val="24"/>
          <w:szCs w:val="24"/>
        </w:rPr>
        <w:t>分）如图，</w:t>
      </w:r>
      <w:r>
        <w:rPr>
          <w:sz w:val="24"/>
          <w:szCs w:val="24"/>
        </w:rPr>
        <w:t>abc</w:t>
      </w:r>
      <w:r>
        <w:rPr>
          <w:rFonts w:hint="eastAsia"/>
          <w:sz w:val="24"/>
          <w:szCs w:val="24"/>
        </w:rPr>
        <w:t>是竖直面内的光滑固定轨道，</w:t>
      </w:r>
      <w:r>
        <w:rPr>
          <w:sz w:val="24"/>
          <w:szCs w:val="24"/>
        </w:rPr>
        <w:t>ab</w:t>
      </w:r>
      <w:r>
        <w:rPr>
          <w:rFonts w:hint="eastAsia"/>
          <w:sz w:val="24"/>
          <w:szCs w:val="24"/>
        </w:rPr>
        <w:t>水平，长度为</w:t>
      </w:r>
      <w:r>
        <w:rPr>
          <w:sz w:val="24"/>
          <w:szCs w:val="24"/>
        </w:rPr>
        <w:t>2R</w:t>
      </w:r>
      <w:r>
        <w:rPr>
          <w:rFonts w:hint="eastAsia"/>
          <w:sz w:val="24"/>
          <w:szCs w:val="24"/>
        </w:rPr>
        <w:t>；</w:t>
      </w:r>
      <w:r>
        <w:rPr>
          <w:sz w:val="24"/>
          <w:szCs w:val="24"/>
        </w:rPr>
        <w:t>bc</w:t>
      </w:r>
      <w:r>
        <w:rPr>
          <w:rFonts w:hint="eastAsia"/>
          <w:sz w:val="24"/>
          <w:szCs w:val="24"/>
        </w:rPr>
        <w:t>是半径为</w:t>
      </w:r>
      <w:r>
        <w:rPr>
          <w:sz w:val="24"/>
          <w:szCs w:val="24"/>
        </w:rPr>
        <w:t>R</w:t>
      </w:r>
      <w:r>
        <w:rPr>
          <w:rFonts w:hint="eastAsia"/>
          <w:sz w:val="24"/>
          <w:szCs w:val="24"/>
        </w:rPr>
        <w:t>的四分之一圆弧，与</w:t>
      </w:r>
      <w:r>
        <w:rPr>
          <w:sz w:val="24"/>
          <w:szCs w:val="24"/>
        </w:rPr>
        <w:t>ab</w:t>
      </w:r>
      <w:r>
        <w:rPr>
          <w:rFonts w:hint="eastAsia"/>
          <w:sz w:val="24"/>
          <w:szCs w:val="24"/>
        </w:rPr>
        <w:t>相切于</w:t>
      </w:r>
      <w:r>
        <w:rPr>
          <w:sz w:val="24"/>
          <w:szCs w:val="24"/>
        </w:rPr>
        <w:t>b</w:t>
      </w:r>
      <w:r>
        <w:rPr>
          <w:rFonts w:hint="eastAsia"/>
          <w:sz w:val="24"/>
          <w:szCs w:val="24"/>
        </w:rPr>
        <w:t>点。一质量为</w:t>
      </w:r>
      <w:r>
        <w:rPr>
          <w:sz w:val="24"/>
          <w:szCs w:val="24"/>
        </w:rPr>
        <w:t>m</w:t>
      </w:r>
      <w:r>
        <w:rPr>
          <w:rFonts w:hint="eastAsia"/>
          <w:sz w:val="24"/>
          <w:szCs w:val="24"/>
        </w:rPr>
        <w:t>的小球，始终受到与重力大小相等的水平外力的作用，自</w:t>
      </w:r>
      <w:r>
        <w:rPr>
          <w:sz w:val="24"/>
          <w:szCs w:val="24"/>
        </w:rPr>
        <w:t>a</w:t>
      </w:r>
      <w:r>
        <w:rPr>
          <w:rFonts w:hint="eastAsia"/>
          <w:sz w:val="24"/>
          <w:szCs w:val="24"/>
        </w:rPr>
        <w:t>点处从静开始向右运动。重力加速度大小为</w:t>
      </w:r>
      <w:r>
        <w:rPr>
          <w:sz w:val="24"/>
          <w:szCs w:val="24"/>
        </w:rPr>
        <w:t>g</w:t>
      </w:r>
      <w:r>
        <w:rPr>
          <w:rFonts w:hint="eastAsia"/>
          <w:sz w:val="24"/>
          <w:szCs w:val="24"/>
        </w:rPr>
        <w:t>。小球从</w:t>
      </w:r>
      <w:r>
        <w:rPr>
          <w:sz w:val="24"/>
          <w:szCs w:val="24"/>
        </w:rPr>
        <w:t>a</w:t>
      </w:r>
      <w:r>
        <w:rPr>
          <w:rFonts w:hint="eastAsia"/>
          <w:sz w:val="24"/>
          <w:szCs w:val="24"/>
        </w:rPr>
        <w:t>点开始运动到其轨迹最高点，机械能的增量为（　　）</w:t>
      </w:r>
    </w:p>
    <w:p w:rsidR="00DA659A" w:rsidP="00DA659A" w14:paraId="12D90A0B" w14:textId="7A25A261">
      <w:pPr>
        <w:spacing w:line="360" w:lineRule="auto"/>
        <w:ind w:left="312" w:hanging="312" w:hangingChars="130"/>
      </w:pPr>
      <w:r>
        <w:rPr>
          <w:noProof/>
          <w:sz w:val="24"/>
          <w:szCs w:val="24"/>
        </w:rPr>
        <w:drawing>
          <wp:inline distT="0" distB="0" distL="0" distR="0">
            <wp:extent cx="1219200" cy="733425"/>
            <wp:effectExtent l="0" t="0" r="0" b="9525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16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7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659A" w:rsidP="00DA659A" w14:paraId="2B62FBEC" w14:textId="77777777">
      <w:pPr>
        <w:tabs>
          <w:tab w:val="left" w:pos="2300"/>
          <w:tab w:val="left" w:pos="4400"/>
          <w:tab w:val="left" w:pos="6400"/>
        </w:tabs>
        <w:spacing w:line="360" w:lineRule="auto"/>
        <w:ind w:firstLine="312" w:firstLineChars="130"/>
        <w:jc w:val="left"/>
      </w:pPr>
      <w:r>
        <w:rPr>
          <w:sz w:val="24"/>
          <w:szCs w:val="24"/>
        </w:rPr>
        <w:t>A</w:t>
      </w:r>
      <w:r>
        <w:rPr>
          <w:rFonts w:hint="eastAsia"/>
          <w:sz w:val="24"/>
          <w:szCs w:val="24"/>
        </w:rPr>
        <w:t>．</w:t>
      </w:r>
      <w:r>
        <w:rPr>
          <w:sz w:val="24"/>
          <w:szCs w:val="24"/>
        </w:rPr>
        <w:t>2mgR</w:t>
      </w:r>
      <w:r>
        <w:tab/>
      </w:r>
      <w:r>
        <w:rPr>
          <w:sz w:val="24"/>
          <w:szCs w:val="24"/>
        </w:rPr>
        <w:t>B</w:t>
      </w:r>
      <w:r>
        <w:rPr>
          <w:rFonts w:hint="eastAsia"/>
          <w:sz w:val="24"/>
          <w:szCs w:val="24"/>
        </w:rPr>
        <w:t>．</w:t>
      </w:r>
      <w:r>
        <w:rPr>
          <w:sz w:val="24"/>
          <w:szCs w:val="24"/>
        </w:rPr>
        <w:t>4mgR</w:t>
      </w:r>
      <w:r>
        <w:tab/>
      </w:r>
      <w:r>
        <w:rPr>
          <w:sz w:val="24"/>
          <w:szCs w:val="24"/>
        </w:rPr>
        <w:t>C</w:t>
      </w:r>
      <w:r>
        <w:rPr>
          <w:rFonts w:hint="eastAsia"/>
          <w:sz w:val="24"/>
          <w:szCs w:val="24"/>
        </w:rPr>
        <w:t>．</w:t>
      </w:r>
      <w:r>
        <w:rPr>
          <w:sz w:val="24"/>
          <w:szCs w:val="24"/>
        </w:rPr>
        <w:t>5mgR</w:t>
      </w:r>
      <w:r>
        <w:tab/>
      </w:r>
      <w:r>
        <w:rPr>
          <w:sz w:val="24"/>
          <w:szCs w:val="24"/>
        </w:rPr>
        <w:t>D</w:t>
      </w:r>
      <w:r>
        <w:rPr>
          <w:rFonts w:hint="eastAsia"/>
          <w:sz w:val="24"/>
          <w:szCs w:val="24"/>
        </w:rPr>
        <w:t>．</w:t>
      </w:r>
      <w:r>
        <w:rPr>
          <w:sz w:val="24"/>
          <w:szCs w:val="24"/>
        </w:rPr>
        <w:t>6mgR</w:t>
      </w:r>
      <w:r>
        <w:tab/>
      </w:r>
    </w:p>
    <w:p w:rsidR="00DA659A" w:rsidP="00DA659A" w14:paraId="0F6761DB" w14:textId="77777777">
      <w:pPr>
        <w:spacing w:line="360" w:lineRule="auto"/>
        <w:ind w:left="312" w:hanging="312" w:hangingChars="130"/>
      </w:pPr>
      <w:r>
        <w:rPr>
          <w:sz w:val="24"/>
          <w:szCs w:val="24"/>
        </w:rPr>
        <w:t>6</w:t>
      </w:r>
      <w:r>
        <w:rPr>
          <w:rFonts w:hint="eastAsia"/>
          <w:sz w:val="24"/>
          <w:szCs w:val="24"/>
        </w:rPr>
        <w:t>．（</w:t>
      </w:r>
      <w:r>
        <w:rPr>
          <w:sz w:val="24"/>
          <w:szCs w:val="24"/>
        </w:rPr>
        <w:t>6</w:t>
      </w:r>
      <w:r>
        <w:rPr>
          <w:rFonts w:hint="eastAsia"/>
          <w:sz w:val="24"/>
          <w:szCs w:val="24"/>
        </w:rPr>
        <w:t>分）如图，两个线圈绕在同一根铁芯上，其中一线圈通过开关与电源连接，另一线圈与远处沿南北方向水平放置在纸面内的直导线连接成回路。将一小磁针悬挂在直导线正上方，开关未闭合时小磁针处于静止状态，下列说法正确的是（　　）</w:t>
      </w:r>
    </w:p>
    <w:p w:rsidR="00DA659A" w:rsidP="00DA659A" w14:paraId="0C21CF3A" w14:textId="3E893860">
      <w:pPr>
        <w:spacing w:line="360" w:lineRule="auto"/>
        <w:ind w:left="312" w:hanging="312" w:hangingChars="130"/>
      </w:pPr>
      <w:r>
        <w:rPr>
          <w:noProof/>
          <w:sz w:val="24"/>
          <w:szCs w:val="24"/>
        </w:rPr>
        <w:drawing>
          <wp:inline distT="0" distB="0" distL="0" distR="0">
            <wp:extent cx="1571625" cy="1447800"/>
            <wp:effectExtent l="0" t="0" r="9525" b="0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17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8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1625" cy="144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659A" w:rsidP="00DA659A" w14:paraId="08178E2F" w14:textId="77777777">
      <w:pPr>
        <w:spacing w:line="360" w:lineRule="auto"/>
        <w:ind w:firstLine="312" w:firstLineChars="130"/>
        <w:jc w:val="left"/>
      </w:pPr>
      <w:r>
        <w:rPr>
          <w:sz w:val="24"/>
          <w:szCs w:val="24"/>
        </w:rPr>
        <w:t>A</w:t>
      </w:r>
      <w:r>
        <w:rPr>
          <w:rFonts w:hint="eastAsia"/>
          <w:sz w:val="24"/>
          <w:szCs w:val="24"/>
        </w:rPr>
        <w:t>．开关闭合后的瞬间，小磁针的</w:t>
      </w:r>
      <w:r>
        <w:rPr>
          <w:sz w:val="24"/>
          <w:szCs w:val="24"/>
        </w:rPr>
        <w:t>N</w:t>
      </w:r>
      <w:r>
        <w:rPr>
          <w:rFonts w:hint="eastAsia"/>
          <w:sz w:val="24"/>
          <w:szCs w:val="24"/>
        </w:rPr>
        <w:t>极朝垂直纸面向里的方向转动</w:t>
      </w:r>
      <w:r>
        <w:tab/>
      </w:r>
    </w:p>
    <w:p w:rsidR="00DA659A" w:rsidP="00DA659A" w14:paraId="0AB657B3" w14:textId="77777777">
      <w:pPr>
        <w:spacing w:line="360" w:lineRule="auto"/>
        <w:ind w:firstLine="312" w:firstLineChars="130"/>
        <w:jc w:val="left"/>
      </w:pPr>
      <w:r>
        <w:rPr>
          <w:sz w:val="24"/>
          <w:szCs w:val="24"/>
        </w:rPr>
        <w:t>B</w:t>
      </w:r>
      <w:r>
        <w:rPr>
          <w:rFonts w:hint="eastAsia"/>
          <w:sz w:val="24"/>
          <w:szCs w:val="24"/>
        </w:rPr>
        <w:t>．开关闭合并保持一段时间后，小磁针的</w:t>
      </w:r>
      <w:r>
        <w:rPr>
          <w:sz w:val="24"/>
          <w:szCs w:val="24"/>
        </w:rPr>
        <w:t>N</w:t>
      </w:r>
      <w:r>
        <w:rPr>
          <w:rFonts w:hint="eastAsia"/>
          <w:sz w:val="24"/>
          <w:szCs w:val="24"/>
        </w:rPr>
        <w:t>极指向垂直纸面向里的方向</w:t>
      </w:r>
      <w:r>
        <w:tab/>
      </w:r>
    </w:p>
    <w:p w:rsidR="00DA659A" w:rsidP="00DA659A" w14:paraId="104F3177" w14:textId="77777777">
      <w:pPr>
        <w:spacing w:line="360" w:lineRule="auto"/>
        <w:ind w:firstLine="312" w:firstLineChars="130"/>
        <w:jc w:val="left"/>
      </w:pPr>
      <w:r>
        <w:rPr>
          <w:sz w:val="24"/>
          <w:szCs w:val="24"/>
        </w:rPr>
        <w:t>C</w:t>
      </w:r>
      <w:r>
        <w:rPr>
          <w:rFonts w:hint="eastAsia"/>
          <w:sz w:val="24"/>
          <w:szCs w:val="24"/>
        </w:rPr>
        <w:t>．开关闭合并保持一段时间后，小磁针的</w:t>
      </w:r>
      <w:r>
        <w:rPr>
          <w:sz w:val="24"/>
          <w:szCs w:val="24"/>
        </w:rPr>
        <w:t>N</w:t>
      </w:r>
      <w:r>
        <w:rPr>
          <w:rFonts w:hint="eastAsia"/>
          <w:sz w:val="24"/>
          <w:szCs w:val="24"/>
        </w:rPr>
        <w:t>极指向垂直纸面向外的方向</w:t>
      </w:r>
      <w:r>
        <w:tab/>
      </w:r>
    </w:p>
    <w:p w:rsidR="00DA659A" w:rsidP="00DA659A" w14:paraId="492967FD" w14:textId="77777777">
      <w:pPr>
        <w:spacing w:line="360" w:lineRule="auto"/>
        <w:ind w:firstLine="312" w:firstLineChars="130"/>
        <w:jc w:val="left"/>
      </w:pPr>
      <w:r>
        <w:rPr>
          <w:sz w:val="24"/>
          <w:szCs w:val="24"/>
        </w:rPr>
        <w:t>D</w:t>
      </w:r>
      <w:r>
        <w:rPr>
          <w:rFonts w:hint="eastAsia"/>
          <w:sz w:val="24"/>
          <w:szCs w:val="24"/>
        </w:rPr>
        <w:t>．开关闭合并保持一段时间再断开后的瞬间，小磁针的</w:t>
      </w:r>
      <w:r>
        <w:rPr>
          <w:sz w:val="24"/>
          <w:szCs w:val="24"/>
        </w:rPr>
        <w:t>N</w:t>
      </w:r>
      <w:r>
        <w:rPr>
          <w:rFonts w:hint="eastAsia"/>
          <w:sz w:val="24"/>
          <w:szCs w:val="24"/>
        </w:rPr>
        <w:t>极朝垂直纸面向外的方向转动</w:t>
      </w:r>
      <w:r>
        <w:tab/>
      </w:r>
    </w:p>
    <w:p w:rsidR="00DA659A" w:rsidP="00DA659A" w14:paraId="548732DF" w14:textId="77777777">
      <w:pPr>
        <w:spacing w:line="360" w:lineRule="auto"/>
        <w:ind w:left="312" w:hanging="312" w:hangingChars="130"/>
      </w:pPr>
      <w:r>
        <w:rPr>
          <w:sz w:val="24"/>
          <w:szCs w:val="24"/>
        </w:rPr>
        <w:t>7</w:t>
      </w:r>
      <w:r>
        <w:rPr>
          <w:rFonts w:hint="eastAsia"/>
          <w:sz w:val="24"/>
          <w:szCs w:val="24"/>
        </w:rPr>
        <w:t>．（</w:t>
      </w:r>
      <w:r>
        <w:rPr>
          <w:sz w:val="24"/>
          <w:szCs w:val="24"/>
        </w:rPr>
        <w:t>6</w:t>
      </w:r>
      <w:r>
        <w:rPr>
          <w:rFonts w:hint="eastAsia"/>
          <w:sz w:val="24"/>
          <w:szCs w:val="24"/>
        </w:rPr>
        <w:t>分）</w:t>
      </w:r>
      <w:r>
        <w:rPr>
          <w:sz w:val="24"/>
          <w:szCs w:val="24"/>
        </w:rPr>
        <w:t>2017</w:t>
      </w:r>
      <w:r>
        <w:rPr>
          <w:rFonts w:hint="eastAsia"/>
          <w:sz w:val="24"/>
          <w:szCs w:val="24"/>
        </w:rPr>
        <w:t>年，人类第一次直接探测到来自双中子星合并的引力波。根据科学家们复原的过程，在两颗中子星合并前约</w:t>
      </w:r>
      <w:r>
        <w:rPr>
          <w:sz w:val="24"/>
          <w:szCs w:val="24"/>
        </w:rPr>
        <w:t>100s</w:t>
      </w:r>
      <w:r>
        <w:rPr>
          <w:rFonts w:hint="eastAsia"/>
          <w:sz w:val="24"/>
          <w:szCs w:val="24"/>
        </w:rPr>
        <w:t>时，它们相距约</w:t>
      </w:r>
      <w:r>
        <w:rPr>
          <w:sz w:val="24"/>
          <w:szCs w:val="24"/>
        </w:rPr>
        <w:t>400km</w:t>
      </w:r>
      <w:r>
        <w:rPr>
          <w:rFonts w:hint="eastAsia"/>
          <w:sz w:val="24"/>
          <w:szCs w:val="24"/>
        </w:rPr>
        <w:t>，绕二者连线上的某点每秒转动</w:t>
      </w:r>
      <w:r>
        <w:rPr>
          <w:sz w:val="24"/>
          <w:szCs w:val="24"/>
        </w:rPr>
        <w:t>12</w:t>
      </w:r>
      <w:r>
        <w:rPr>
          <w:rFonts w:hint="eastAsia"/>
          <w:sz w:val="24"/>
          <w:szCs w:val="24"/>
        </w:rPr>
        <w:t>圈。将两颗中子星都看作是质量均匀分布的球体，由这些数据、万有引力常量并利用牛顿力学知识，可以估算出这一时刻两颗中子星（　　）</w:t>
      </w:r>
    </w:p>
    <w:p w:rsidR="00DA659A" w:rsidP="00DA659A" w14:paraId="61B7664F" w14:textId="77777777">
      <w:pPr>
        <w:tabs>
          <w:tab w:val="left" w:pos="4400"/>
        </w:tabs>
        <w:spacing w:line="360" w:lineRule="auto"/>
        <w:ind w:firstLine="312" w:firstLineChars="130"/>
        <w:jc w:val="left"/>
      </w:pPr>
      <w:r>
        <w:rPr>
          <w:sz w:val="24"/>
          <w:szCs w:val="24"/>
        </w:rPr>
        <w:t>A</w:t>
      </w:r>
      <w:r>
        <w:rPr>
          <w:rFonts w:hint="eastAsia"/>
          <w:sz w:val="24"/>
          <w:szCs w:val="24"/>
        </w:rPr>
        <w:t>．质量之积</w:t>
      </w:r>
      <w:r>
        <w:tab/>
      </w:r>
      <w:r>
        <w:rPr>
          <w:sz w:val="24"/>
          <w:szCs w:val="24"/>
        </w:rPr>
        <w:t>B</w:t>
      </w:r>
      <w:r>
        <w:rPr>
          <w:rFonts w:hint="eastAsia"/>
          <w:sz w:val="24"/>
          <w:szCs w:val="24"/>
        </w:rPr>
        <w:t>．质量之和</w:t>
      </w:r>
      <w:r>
        <w:tab/>
      </w:r>
    </w:p>
    <w:p w:rsidR="00DA659A" w:rsidP="00DA659A" w14:paraId="53DCC19C" w14:textId="77777777">
      <w:pPr>
        <w:tabs>
          <w:tab w:val="left" w:pos="4400"/>
        </w:tabs>
        <w:spacing w:line="360" w:lineRule="auto"/>
        <w:ind w:firstLine="312" w:firstLineChars="130"/>
        <w:jc w:val="left"/>
      </w:pPr>
      <w:r>
        <w:rPr>
          <w:sz w:val="24"/>
          <w:szCs w:val="24"/>
        </w:rPr>
        <w:t>C</w:t>
      </w:r>
      <w:r>
        <w:rPr>
          <w:rFonts w:hint="eastAsia"/>
          <w:sz w:val="24"/>
          <w:szCs w:val="24"/>
        </w:rPr>
        <w:t>．速率之和</w:t>
      </w:r>
      <w:r>
        <w:tab/>
      </w:r>
      <w:r>
        <w:rPr>
          <w:sz w:val="24"/>
          <w:szCs w:val="24"/>
        </w:rPr>
        <w:t>D</w:t>
      </w:r>
      <w:r>
        <w:rPr>
          <w:rFonts w:hint="eastAsia"/>
          <w:sz w:val="24"/>
          <w:szCs w:val="24"/>
        </w:rPr>
        <w:t>．各自的自转角速度</w:t>
      </w:r>
      <w:r>
        <w:tab/>
      </w:r>
    </w:p>
    <w:p w:rsidR="00DA659A" w:rsidP="00DA659A" w14:paraId="56FC6080" w14:textId="77777777">
      <w:pPr>
        <w:spacing w:line="360" w:lineRule="auto"/>
        <w:ind w:left="312" w:hanging="312" w:hangingChars="130"/>
      </w:pPr>
      <w:r>
        <w:rPr>
          <w:sz w:val="24"/>
          <w:szCs w:val="24"/>
        </w:rPr>
        <w:t>8</w:t>
      </w:r>
      <w:r>
        <w:rPr>
          <w:rFonts w:hint="eastAsia"/>
          <w:sz w:val="24"/>
          <w:szCs w:val="24"/>
        </w:rPr>
        <w:t>．（</w:t>
      </w:r>
      <w:r>
        <w:rPr>
          <w:sz w:val="24"/>
          <w:szCs w:val="24"/>
        </w:rPr>
        <w:t>6</w:t>
      </w:r>
      <w:r>
        <w:rPr>
          <w:rFonts w:hint="eastAsia"/>
          <w:sz w:val="24"/>
          <w:szCs w:val="24"/>
        </w:rPr>
        <w:t>分）图中虚线</w:t>
      </w:r>
      <w:r>
        <w:rPr>
          <w:sz w:val="24"/>
          <w:szCs w:val="24"/>
        </w:rPr>
        <w:t>a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b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c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d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f</w:t>
      </w:r>
      <w:r>
        <w:rPr>
          <w:rFonts w:hint="eastAsia"/>
          <w:sz w:val="24"/>
          <w:szCs w:val="24"/>
        </w:rPr>
        <w:t>代表匀强电场内间距相等的一组等势面，已知平面</w:t>
      </w:r>
      <w:r>
        <w:rPr>
          <w:sz w:val="24"/>
          <w:szCs w:val="24"/>
        </w:rPr>
        <w:t>b</w:t>
      </w:r>
      <w:r>
        <w:rPr>
          <w:rFonts w:hint="eastAsia"/>
          <w:sz w:val="24"/>
          <w:szCs w:val="24"/>
        </w:rPr>
        <w:t>上的电势为</w:t>
      </w:r>
      <w:r>
        <w:rPr>
          <w:sz w:val="24"/>
          <w:szCs w:val="24"/>
        </w:rPr>
        <w:t>2V</w:t>
      </w:r>
      <w:r>
        <w:rPr>
          <w:rFonts w:hint="eastAsia"/>
          <w:sz w:val="24"/>
          <w:szCs w:val="24"/>
        </w:rPr>
        <w:t>，一电子经过</w:t>
      </w:r>
      <w:r>
        <w:rPr>
          <w:sz w:val="24"/>
          <w:szCs w:val="24"/>
        </w:rPr>
        <w:t>a</w:t>
      </w:r>
      <w:r>
        <w:rPr>
          <w:rFonts w:hint="eastAsia"/>
          <w:sz w:val="24"/>
          <w:szCs w:val="24"/>
        </w:rPr>
        <w:t>时的动能为</w:t>
      </w:r>
      <w:r>
        <w:rPr>
          <w:sz w:val="24"/>
          <w:szCs w:val="24"/>
        </w:rPr>
        <w:t>10eV</w:t>
      </w:r>
      <w:r>
        <w:rPr>
          <w:rFonts w:hint="eastAsia"/>
          <w:sz w:val="24"/>
          <w:szCs w:val="24"/>
        </w:rPr>
        <w:t>，从</w:t>
      </w:r>
      <w:r>
        <w:rPr>
          <w:sz w:val="24"/>
          <w:szCs w:val="24"/>
        </w:rPr>
        <w:t>a</w:t>
      </w:r>
      <w:r>
        <w:rPr>
          <w:rFonts w:hint="eastAsia"/>
          <w:sz w:val="24"/>
          <w:szCs w:val="24"/>
        </w:rPr>
        <w:t>到</w:t>
      </w:r>
      <w:r>
        <w:rPr>
          <w:sz w:val="24"/>
          <w:szCs w:val="24"/>
        </w:rPr>
        <w:t>d</w:t>
      </w:r>
      <w:r>
        <w:rPr>
          <w:rFonts w:hint="eastAsia"/>
          <w:sz w:val="24"/>
          <w:szCs w:val="24"/>
        </w:rPr>
        <w:t>的过程中克服电场力所做的功为</w:t>
      </w:r>
      <w:r>
        <w:rPr>
          <w:sz w:val="24"/>
          <w:szCs w:val="24"/>
        </w:rPr>
        <w:t>6eV</w:t>
      </w:r>
      <w:r>
        <w:rPr>
          <w:rFonts w:hint="eastAsia"/>
          <w:sz w:val="24"/>
          <w:szCs w:val="24"/>
        </w:rPr>
        <w:t>．下列说法正确的是（　　）</w:t>
      </w:r>
    </w:p>
    <w:p w:rsidR="00DA659A" w:rsidP="00DA659A" w14:paraId="2B0EFEBF" w14:textId="28BAA2E1">
      <w:pPr>
        <w:spacing w:line="360" w:lineRule="auto"/>
        <w:ind w:left="312" w:hanging="312" w:hangingChars="130"/>
      </w:pPr>
      <w:r>
        <w:rPr>
          <w:noProof/>
          <w:sz w:val="24"/>
          <w:szCs w:val="24"/>
        </w:rPr>
        <w:drawing>
          <wp:inline distT="0" distB="0" distL="0" distR="0">
            <wp:extent cx="990600" cy="1104900"/>
            <wp:effectExtent l="0" t="0" r="0" b="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8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9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659A" w:rsidP="00DA659A" w14:paraId="794F9C9B" w14:textId="77777777">
      <w:pPr>
        <w:spacing w:line="360" w:lineRule="auto"/>
        <w:ind w:firstLine="312" w:firstLineChars="130"/>
        <w:jc w:val="left"/>
      </w:pPr>
      <w:r>
        <w:rPr>
          <w:sz w:val="24"/>
          <w:szCs w:val="24"/>
        </w:rPr>
        <w:t>A</w:t>
      </w:r>
      <w:r>
        <w:rPr>
          <w:rFonts w:hint="eastAsia"/>
          <w:sz w:val="24"/>
          <w:szCs w:val="24"/>
        </w:rPr>
        <w:t>．平面</w:t>
      </w:r>
      <w:r>
        <w:rPr>
          <w:sz w:val="24"/>
          <w:szCs w:val="24"/>
        </w:rPr>
        <w:t>c</w:t>
      </w:r>
      <w:r>
        <w:rPr>
          <w:rFonts w:hint="eastAsia"/>
          <w:sz w:val="24"/>
          <w:szCs w:val="24"/>
        </w:rPr>
        <w:t>上的电势为零</w:t>
      </w:r>
      <w:r>
        <w:tab/>
      </w:r>
    </w:p>
    <w:p w:rsidR="00DA659A" w:rsidP="00DA659A" w14:paraId="7E37E17D" w14:textId="77777777">
      <w:pPr>
        <w:spacing w:line="360" w:lineRule="auto"/>
        <w:ind w:firstLine="312" w:firstLineChars="130"/>
        <w:jc w:val="left"/>
      </w:pPr>
      <w:r>
        <w:rPr>
          <w:sz w:val="24"/>
          <w:szCs w:val="24"/>
        </w:rPr>
        <w:t>B</w:t>
      </w:r>
      <w:r>
        <w:rPr>
          <w:rFonts w:hint="eastAsia"/>
          <w:sz w:val="24"/>
          <w:szCs w:val="24"/>
        </w:rPr>
        <w:t>．该电子可能到达不了平面</w:t>
      </w:r>
      <w:r>
        <w:rPr>
          <w:sz w:val="24"/>
          <w:szCs w:val="24"/>
        </w:rPr>
        <w:t>f</w:t>
      </w:r>
      <w:r>
        <w:tab/>
      </w:r>
    </w:p>
    <w:p w:rsidR="00DA659A" w:rsidP="00DA659A" w14:paraId="40D269ED" w14:textId="77777777">
      <w:pPr>
        <w:spacing w:line="360" w:lineRule="auto"/>
        <w:ind w:firstLine="312" w:firstLineChars="130"/>
        <w:jc w:val="left"/>
      </w:pPr>
      <w:r>
        <w:rPr>
          <w:sz w:val="24"/>
          <w:szCs w:val="24"/>
        </w:rPr>
        <w:t>C</w:t>
      </w:r>
      <w:r>
        <w:rPr>
          <w:rFonts w:hint="eastAsia"/>
          <w:sz w:val="24"/>
          <w:szCs w:val="24"/>
        </w:rPr>
        <w:t>．该电子经过平面</w:t>
      </w:r>
      <w:r>
        <w:rPr>
          <w:sz w:val="24"/>
          <w:szCs w:val="24"/>
        </w:rPr>
        <w:t>d</w:t>
      </w:r>
      <w:r>
        <w:rPr>
          <w:rFonts w:hint="eastAsia"/>
          <w:sz w:val="24"/>
          <w:szCs w:val="24"/>
        </w:rPr>
        <w:t>时，其电势能为</w:t>
      </w:r>
      <w:r>
        <w:rPr>
          <w:sz w:val="24"/>
          <w:szCs w:val="24"/>
        </w:rPr>
        <w:t>4eV</w:t>
      </w:r>
      <w:r>
        <w:tab/>
      </w:r>
    </w:p>
    <w:p w:rsidR="00DA659A" w:rsidP="00DA659A" w14:paraId="63368A21" w14:textId="77777777">
      <w:pPr>
        <w:spacing w:line="360" w:lineRule="auto"/>
        <w:ind w:firstLine="312" w:firstLineChars="130"/>
        <w:jc w:val="left"/>
      </w:pPr>
      <w:r>
        <w:rPr>
          <w:sz w:val="24"/>
          <w:szCs w:val="24"/>
        </w:rPr>
        <w:t>D</w:t>
      </w:r>
      <w:r>
        <w:rPr>
          <w:rFonts w:hint="eastAsia"/>
          <w:sz w:val="24"/>
          <w:szCs w:val="24"/>
        </w:rPr>
        <w:t>．该电子经过平面</w:t>
      </w:r>
      <w:r>
        <w:rPr>
          <w:sz w:val="24"/>
          <w:szCs w:val="24"/>
        </w:rPr>
        <w:t>b</w:t>
      </w:r>
      <w:r>
        <w:rPr>
          <w:rFonts w:hint="eastAsia"/>
          <w:sz w:val="24"/>
          <w:szCs w:val="24"/>
        </w:rPr>
        <w:t>时的速率是经过</w:t>
      </w:r>
      <w:r>
        <w:rPr>
          <w:sz w:val="24"/>
          <w:szCs w:val="24"/>
        </w:rPr>
        <w:t>d</w:t>
      </w:r>
      <w:r>
        <w:rPr>
          <w:rFonts w:hint="eastAsia"/>
          <w:sz w:val="24"/>
          <w:szCs w:val="24"/>
        </w:rPr>
        <w:t>时的</w:t>
      </w:r>
      <w:r>
        <w:rPr>
          <w:sz w:val="24"/>
          <w:szCs w:val="24"/>
        </w:rPr>
        <w:t>2</w:t>
      </w:r>
      <w:r>
        <w:rPr>
          <w:rFonts w:hint="eastAsia"/>
          <w:sz w:val="24"/>
          <w:szCs w:val="24"/>
        </w:rPr>
        <w:t>倍</w:t>
      </w:r>
      <w:r>
        <w:tab/>
      </w:r>
    </w:p>
    <w:p w:rsidR="00DA659A" w:rsidP="00DA659A" w14:paraId="3E5DF672" w14:textId="77777777">
      <w:pPr>
        <w:spacing w:line="360" w:lineRule="auto"/>
        <w:ind w:left="312" w:hanging="312" w:hangingChars="130"/>
      </w:pPr>
      <w:r>
        <w:rPr>
          <w:rFonts w:hint="eastAsia"/>
          <w:sz w:val="24"/>
          <w:szCs w:val="24"/>
        </w:rPr>
        <w:t>　</w:t>
      </w:r>
    </w:p>
    <w:p w:rsidR="00DA659A" w:rsidP="00DA659A" w14:paraId="35C440D1" w14:textId="77777777">
      <w:pPr>
        <w:spacing w:line="360" w:lineRule="auto"/>
        <w:ind w:left="312" w:hanging="312" w:hangingChars="130"/>
      </w:pPr>
      <w:r>
        <w:rPr>
          <w:rFonts w:hint="eastAsia"/>
          <w:b/>
          <w:sz w:val="24"/>
          <w:szCs w:val="24"/>
        </w:rPr>
        <w:t>二、非选择题：共</w:t>
      </w:r>
      <w:r>
        <w:rPr>
          <w:b/>
          <w:sz w:val="24"/>
          <w:szCs w:val="24"/>
        </w:rPr>
        <w:t>174</w:t>
      </w:r>
      <w:r>
        <w:rPr>
          <w:rFonts w:hint="eastAsia"/>
          <w:b/>
          <w:sz w:val="24"/>
          <w:szCs w:val="24"/>
        </w:rPr>
        <w:t>分。第</w:t>
      </w:r>
      <w:r>
        <w:rPr>
          <w:b/>
          <w:sz w:val="24"/>
          <w:szCs w:val="24"/>
        </w:rPr>
        <w:t>9</w:t>
      </w:r>
      <w:r>
        <w:rPr>
          <w:rFonts w:ascii="宋体" w:hAnsi="宋体" w:hint="eastAsia"/>
          <w:b/>
          <w:sz w:val="24"/>
          <w:szCs w:val="24"/>
        </w:rPr>
        <w:t>～</w:t>
      </w:r>
      <w:r>
        <w:rPr>
          <w:b/>
          <w:sz w:val="24"/>
          <w:szCs w:val="24"/>
        </w:rPr>
        <w:t>12</w:t>
      </w:r>
      <w:r>
        <w:rPr>
          <w:rFonts w:hint="eastAsia"/>
          <w:b/>
          <w:sz w:val="24"/>
          <w:szCs w:val="24"/>
        </w:rPr>
        <w:t>题为必考题，每个试题考生都必须作答。第</w:t>
      </w:r>
      <w:r>
        <w:rPr>
          <w:b/>
          <w:sz w:val="24"/>
          <w:szCs w:val="24"/>
        </w:rPr>
        <w:t>13</w:t>
      </w:r>
      <w:r>
        <w:rPr>
          <w:rFonts w:ascii="宋体" w:hAnsi="宋体" w:hint="eastAsia"/>
          <w:b/>
          <w:sz w:val="24"/>
          <w:szCs w:val="24"/>
        </w:rPr>
        <w:t>～</w:t>
      </w:r>
      <w:r>
        <w:rPr>
          <w:b/>
          <w:sz w:val="24"/>
          <w:szCs w:val="24"/>
        </w:rPr>
        <w:t>16</w:t>
      </w:r>
      <w:r>
        <w:rPr>
          <w:rFonts w:hint="eastAsia"/>
          <w:b/>
          <w:sz w:val="24"/>
          <w:szCs w:val="24"/>
        </w:rPr>
        <w:t>题为选考题</w:t>
      </w:r>
      <w:r>
        <w:rPr>
          <w:b/>
          <w:sz w:val="24"/>
          <w:szCs w:val="24"/>
        </w:rPr>
        <w:t>.</w:t>
      </w:r>
      <w:r>
        <w:rPr>
          <w:rFonts w:hint="eastAsia"/>
          <w:b/>
          <w:sz w:val="24"/>
          <w:szCs w:val="24"/>
        </w:rPr>
        <w:t>考生根据要求作答。（一）必考题：共</w:t>
      </w:r>
      <w:r>
        <w:rPr>
          <w:b/>
          <w:sz w:val="24"/>
          <w:szCs w:val="24"/>
        </w:rPr>
        <w:t>129</w:t>
      </w:r>
      <w:r>
        <w:rPr>
          <w:rFonts w:hint="eastAsia"/>
          <w:b/>
          <w:sz w:val="24"/>
          <w:szCs w:val="24"/>
        </w:rPr>
        <w:t>分</w:t>
      </w:r>
      <w:r>
        <w:rPr>
          <w:b/>
          <w:sz w:val="24"/>
          <w:szCs w:val="24"/>
        </w:rPr>
        <w:t>.</w:t>
      </w:r>
    </w:p>
    <w:p w:rsidR="00DA659A" w:rsidP="00DA659A" w14:paraId="44F75DC1" w14:textId="77777777">
      <w:pPr>
        <w:spacing w:line="360" w:lineRule="auto"/>
        <w:ind w:left="312" w:hanging="312" w:hangingChars="130"/>
      </w:pPr>
      <w:r>
        <w:rPr>
          <w:sz w:val="24"/>
          <w:szCs w:val="24"/>
        </w:rPr>
        <w:t>9</w:t>
      </w:r>
      <w:r>
        <w:rPr>
          <w:rFonts w:hint="eastAsia"/>
          <w:sz w:val="24"/>
          <w:szCs w:val="24"/>
        </w:rPr>
        <w:t>．（</w:t>
      </w:r>
      <w:r>
        <w:rPr>
          <w:sz w:val="24"/>
          <w:szCs w:val="24"/>
        </w:rPr>
        <w:t>5</w:t>
      </w:r>
      <w:r>
        <w:rPr>
          <w:rFonts w:hint="eastAsia"/>
          <w:sz w:val="24"/>
          <w:szCs w:val="24"/>
        </w:rPr>
        <w:t>分）如图（</w:t>
      </w:r>
      <w:r>
        <w:rPr>
          <w:sz w:val="24"/>
          <w:szCs w:val="24"/>
        </w:rPr>
        <w:t>a</w:t>
      </w:r>
      <w:r>
        <w:rPr>
          <w:rFonts w:hint="eastAsia"/>
          <w:sz w:val="24"/>
          <w:szCs w:val="24"/>
        </w:rPr>
        <w:t>），一弹簧上端固定在支架顶端，下端悬挂一托盘：一标尺由游标和主尺构成，主尺竖直固定在弹簧左边；托盘上方固定有一能与游标刻度线准确对齐的装置，简化为图中的指针。</w:t>
      </w:r>
    </w:p>
    <w:p w:rsidR="00DA659A" w:rsidP="00DA659A" w14:paraId="60D4880F" w14:textId="77777777">
      <w:pPr>
        <w:spacing w:line="360" w:lineRule="auto"/>
        <w:ind w:left="312" w:hanging="312" w:hangingChars="130"/>
      </w:pPr>
      <w:r>
        <w:rPr>
          <w:rFonts w:hint="eastAsia"/>
          <w:sz w:val="24"/>
          <w:szCs w:val="24"/>
        </w:rPr>
        <w:t>现要测量图（</w:t>
      </w:r>
      <w:r>
        <w:rPr>
          <w:sz w:val="24"/>
          <w:szCs w:val="24"/>
        </w:rPr>
        <w:t>a</w:t>
      </w:r>
      <w:r>
        <w:rPr>
          <w:rFonts w:hint="eastAsia"/>
          <w:sz w:val="24"/>
          <w:szCs w:val="24"/>
        </w:rPr>
        <w:t>）中弹簧的劲度系数。当托盘内没有砝码时，移动游标，使其零刻度线对准指针，此时标尺读数为</w:t>
      </w:r>
      <w:r>
        <w:rPr>
          <w:sz w:val="24"/>
          <w:szCs w:val="24"/>
        </w:rPr>
        <w:t>1.950cm</w:t>
      </w:r>
      <w:r>
        <w:rPr>
          <w:rFonts w:hint="eastAsia"/>
          <w:sz w:val="24"/>
          <w:szCs w:val="24"/>
        </w:rPr>
        <w:t>；当托盘内放有质量为</w:t>
      </w:r>
      <w:r>
        <w:rPr>
          <w:sz w:val="24"/>
          <w:szCs w:val="24"/>
        </w:rPr>
        <w:t>0.100kg</w:t>
      </w:r>
      <w:r>
        <w:rPr>
          <w:rFonts w:hint="eastAsia"/>
          <w:sz w:val="24"/>
          <w:szCs w:val="24"/>
        </w:rPr>
        <w:t>的砝码时，移动游标，再次使其零刻度线对准指针，标尺示数如图（</w:t>
      </w:r>
      <w:r>
        <w:rPr>
          <w:sz w:val="24"/>
          <w:szCs w:val="24"/>
        </w:rPr>
        <w:t>b</w:t>
      </w:r>
      <w:r>
        <w:rPr>
          <w:rFonts w:hint="eastAsia"/>
          <w:sz w:val="24"/>
          <w:szCs w:val="24"/>
        </w:rPr>
        <w:t>）示数，其读数为</w:t>
      </w:r>
      <w:r>
        <w:rPr>
          <w:rFonts w:hint="eastAsia"/>
          <w:sz w:val="24"/>
          <w:szCs w:val="24"/>
          <w:u w:val="single"/>
        </w:rPr>
        <w:t>　</w:t>
      </w:r>
      <w:r>
        <w:rPr>
          <w:sz w:val="24"/>
          <w:szCs w:val="24"/>
          <w:u w:val="single"/>
        </w:rPr>
        <w:t xml:space="preserve">   </w:t>
      </w:r>
      <w:r>
        <w:rPr>
          <w:rFonts w:hint="eastAsia"/>
          <w:sz w:val="24"/>
          <w:szCs w:val="24"/>
          <w:u w:val="single"/>
        </w:rPr>
        <w:t>　</w:t>
      </w:r>
      <w:r>
        <w:rPr>
          <w:sz w:val="24"/>
          <w:szCs w:val="24"/>
        </w:rPr>
        <w:t>cm</w:t>
      </w:r>
      <w:r>
        <w:rPr>
          <w:rFonts w:hint="eastAsia"/>
          <w:sz w:val="24"/>
          <w:szCs w:val="24"/>
        </w:rPr>
        <w:t>．当地的重力加速度大小为</w:t>
      </w:r>
      <w:r>
        <w:rPr>
          <w:sz w:val="24"/>
          <w:szCs w:val="24"/>
        </w:rPr>
        <w:t>9.80m/s</w:t>
      </w:r>
      <w:r>
        <w:rPr>
          <w:sz w:val="24"/>
          <w:szCs w:val="24"/>
          <w:vertAlign w:val="superscript"/>
        </w:rPr>
        <w:t>2</w:t>
      </w:r>
      <w:r>
        <w:rPr>
          <w:rFonts w:hint="eastAsia"/>
          <w:sz w:val="24"/>
          <w:szCs w:val="24"/>
        </w:rPr>
        <w:t>，此弹簧的劲度系数为</w:t>
      </w:r>
      <w:r>
        <w:rPr>
          <w:rFonts w:hint="eastAsia"/>
          <w:sz w:val="24"/>
          <w:szCs w:val="24"/>
          <w:u w:val="single"/>
        </w:rPr>
        <w:t>　</w:t>
      </w:r>
      <w:r>
        <w:rPr>
          <w:sz w:val="24"/>
          <w:szCs w:val="24"/>
          <w:u w:val="single"/>
        </w:rPr>
        <w:t xml:space="preserve">   </w:t>
      </w:r>
      <w:r>
        <w:rPr>
          <w:rFonts w:hint="eastAsia"/>
          <w:sz w:val="24"/>
          <w:szCs w:val="24"/>
          <w:u w:val="single"/>
        </w:rPr>
        <w:t>　</w:t>
      </w:r>
      <w:r>
        <w:rPr>
          <w:sz w:val="24"/>
          <w:szCs w:val="24"/>
        </w:rPr>
        <w:t>N/m</w:t>
      </w:r>
      <w:r>
        <w:rPr>
          <w:rFonts w:hint="eastAsia"/>
          <w:sz w:val="24"/>
          <w:szCs w:val="24"/>
        </w:rPr>
        <w:t>（保留</w:t>
      </w:r>
      <w:r>
        <w:rPr>
          <w:sz w:val="24"/>
          <w:szCs w:val="24"/>
        </w:rPr>
        <w:t>3</w:t>
      </w:r>
      <w:r>
        <w:rPr>
          <w:rFonts w:hint="eastAsia"/>
          <w:sz w:val="24"/>
          <w:szCs w:val="24"/>
        </w:rPr>
        <w:t>位有效数字）。</w:t>
      </w:r>
    </w:p>
    <w:p w:rsidR="00DA659A" w:rsidP="00DA659A" w14:paraId="54748436" w14:textId="11B2D093">
      <w:pPr>
        <w:spacing w:line="360" w:lineRule="auto"/>
        <w:ind w:left="312" w:hanging="312" w:hangingChars="130"/>
      </w:pPr>
      <w:r>
        <w:rPr>
          <w:noProof/>
          <w:sz w:val="24"/>
          <w:szCs w:val="24"/>
        </w:rPr>
        <w:drawing>
          <wp:inline distT="0" distB="0" distL="0" distR="0">
            <wp:extent cx="1600200" cy="1962150"/>
            <wp:effectExtent l="0" t="0" r="0" b="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9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0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1962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659A" w:rsidP="00DA659A" w14:paraId="1500E084" w14:textId="4D9A80FC">
      <w:pPr>
        <w:spacing w:line="360" w:lineRule="auto"/>
        <w:ind w:left="312" w:hanging="312" w:hangingChars="130"/>
      </w:pPr>
      <w:r>
        <w:rPr>
          <w:sz w:val="24"/>
          <w:szCs w:val="24"/>
        </w:rPr>
        <w:t>10</w:t>
      </w:r>
      <w:r>
        <w:rPr>
          <w:rFonts w:hint="eastAsia"/>
          <w:sz w:val="24"/>
          <w:szCs w:val="24"/>
        </w:rPr>
        <w:t>．（</w:t>
      </w:r>
      <w:r>
        <w:rPr>
          <w:sz w:val="24"/>
          <w:szCs w:val="24"/>
        </w:rPr>
        <w:t>10</w:t>
      </w:r>
      <w:r>
        <w:rPr>
          <w:rFonts w:hint="eastAsia"/>
          <w:sz w:val="24"/>
          <w:szCs w:val="24"/>
        </w:rPr>
        <w:t>分）某实验小组利用如图（</w:t>
      </w:r>
      <w:r>
        <w:rPr>
          <w:sz w:val="24"/>
          <w:szCs w:val="24"/>
        </w:rPr>
        <w:t>a</w:t>
      </w:r>
      <w:r>
        <w:rPr>
          <w:rFonts w:hint="eastAsia"/>
          <w:sz w:val="24"/>
          <w:szCs w:val="24"/>
        </w:rPr>
        <w:t>）所示的电路探究在</w:t>
      </w:r>
      <w:r>
        <w:rPr>
          <w:sz w:val="24"/>
          <w:szCs w:val="24"/>
        </w:rPr>
        <w:t>25</w:t>
      </w:r>
      <w:r>
        <w:rPr>
          <w:rFonts w:ascii="宋体" w:hAnsi="宋体" w:cs="宋体" w:hint="eastAsia"/>
          <w:sz w:val="24"/>
          <w:szCs w:val="24"/>
        </w:rPr>
        <w:t>℃</w:t>
      </w:r>
      <w:r>
        <w:rPr>
          <w:rFonts w:ascii="宋体" w:hAnsi="宋体" w:hint="eastAsia"/>
          <w:sz w:val="24"/>
          <w:szCs w:val="24"/>
        </w:rPr>
        <w:t>～</w:t>
      </w:r>
      <w:r>
        <w:rPr>
          <w:sz w:val="24"/>
          <w:szCs w:val="24"/>
        </w:rPr>
        <w:t>80</w:t>
      </w:r>
      <w:r>
        <w:rPr>
          <w:rFonts w:ascii="宋体" w:hAnsi="宋体" w:cs="宋体" w:hint="eastAsia"/>
          <w:sz w:val="24"/>
          <w:szCs w:val="24"/>
        </w:rPr>
        <w:t>℃</w:t>
      </w:r>
      <w:r>
        <w:rPr>
          <w:rFonts w:hint="eastAsia"/>
          <w:sz w:val="24"/>
          <w:szCs w:val="24"/>
        </w:rPr>
        <w:t>范围内某热敏电阻的温度特性，所用器材有：置于温控室（图中虚线区域）中的热敏电阻</w:t>
      </w:r>
      <w:r>
        <w:rPr>
          <w:sz w:val="24"/>
          <w:szCs w:val="24"/>
        </w:rPr>
        <w:t>R</w:t>
      </w:r>
      <w:r>
        <w:rPr>
          <w:sz w:val="24"/>
          <w:szCs w:val="24"/>
          <w:vertAlign w:val="subscript"/>
        </w:rPr>
        <w:t>T</w:t>
      </w:r>
      <w:r>
        <w:rPr>
          <w:rFonts w:hint="eastAsia"/>
          <w:sz w:val="24"/>
          <w:szCs w:val="24"/>
        </w:rPr>
        <w:t>，其标称值（</w:t>
      </w:r>
      <w:r>
        <w:rPr>
          <w:sz w:val="24"/>
          <w:szCs w:val="24"/>
        </w:rPr>
        <w:t>25</w:t>
      </w:r>
      <w:r>
        <w:rPr>
          <w:rFonts w:ascii="宋体" w:hAnsi="宋体" w:cs="宋体" w:hint="eastAsia"/>
          <w:sz w:val="24"/>
          <w:szCs w:val="24"/>
        </w:rPr>
        <w:t>℃</w:t>
      </w:r>
      <w:r>
        <w:rPr>
          <w:rFonts w:hint="eastAsia"/>
          <w:sz w:val="24"/>
          <w:szCs w:val="24"/>
        </w:rPr>
        <w:t>时的阻值）为</w:t>
      </w:r>
      <w:r>
        <w:rPr>
          <w:sz w:val="24"/>
          <w:szCs w:val="24"/>
        </w:rPr>
        <w:t>900.0Ω</w:t>
      </w:r>
      <w:r>
        <w:rPr>
          <w:rFonts w:hint="eastAsia"/>
          <w:sz w:val="24"/>
          <w:szCs w:val="24"/>
        </w:rPr>
        <w:t>；电源</w:t>
      </w:r>
      <w:r>
        <w:rPr>
          <w:sz w:val="24"/>
          <w:szCs w:val="24"/>
        </w:rPr>
        <w:t>E</w:t>
      </w:r>
      <w:r>
        <w:rPr>
          <w:rFonts w:hint="eastAsia"/>
          <w:sz w:val="24"/>
          <w:szCs w:val="24"/>
        </w:rPr>
        <w:t>（</w:t>
      </w:r>
      <w:r>
        <w:rPr>
          <w:sz w:val="24"/>
          <w:szCs w:val="24"/>
        </w:rPr>
        <w:t>6V</w:t>
      </w:r>
      <w:r>
        <w:rPr>
          <w:rFonts w:hint="eastAsia"/>
          <w:sz w:val="24"/>
          <w:szCs w:val="24"/>
        </w:rPr>
        <w:t>，内阻可忽略）；电压表</w:t>
      </w:r>
      <w:r>
        <w:rPr>
          <w:noProof/>
          <w:sz w:val="24"/>
          <w:szCs w:val="24"/>
        </w:rPr>
        <w:drawing>
          <wp:inline distT="0" distB="0" distL="0" distR="0">
            <wp:extent cx="333375" cy="323850"/>
            <wp:effectExtent l="0" t="0" r="9525" b="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20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1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sz w:val="24"/>
          <w:szCs w:val="24"/>
        </w:rPr>
        <w:t>（量程</w:t>
      </w:r>
      <w:r>
        <w:rPr>
          <w:sz w:val="24"/>
          <w:szCs w:val="24"/>
        </w:rPr>
        <w:t>150mV</w:t>
      </w:r>
      <w:r>
        <w:rPr>
          <w:rFonts w:hint="eastAsia"/>
          <w:sz w:val="24"/>
          <w:szCs w:val="24"/>
        </w:rPr>
        <w:t>）；定值电阻</w:t>
      </w:r>
      <w:r>
        <w:rPr>
          <w:sz w:val="24"/>
          <w:szCs w:val="24"/>
        </w:rPr>
        <w:t>R</w:t>
      </w:r>
      <w:r>
        <w:rPr>
          <w:sz w:val="24"/>
          <w:szCs w:val="24"/>
          <w:vertAlign w:val="subscript"/>
        </w:rPr>
        <w:t>0</w:t>
      </w:r>
      <w:r>
        <w:rPr>
          <w:rFonts w:hint="eastAsia"/>
          <w:sz w:val="24"/>
          <w:szCs w:val="24"/>
        </w:rPr>
        <w:t>（阻值</w:t>
      </w:r>
      <w:r>
        <w:rPr>
          <w:sz w:val="24"/>
          <w:szCs w:val="24"/>
        </w:rPr>
        <w:t>20.0Ω</w:t>
      </w:r>
      <w:r>
        <w:rPr>
          <w:rFonts w:hint="eastAsia"/>
          <w:sz w:val="24"/>
          <w:szCs w:val="24"/>
        </w:rPr>
        <w:t>），滑动变阻器</w:t>
      </w:r>
      <w:r>
        <w:rPr>
          <w:sz w:val="24"/>
          <w:szCs w:val="24"/>
        </w:rPr>
        <w:t>R</w:t>
      </w:r>
      <w:r>
        <w:rPr>
          <w:sz w:val="24"/>
          <w:szCs w:val="24"/>
          <w:vertAlign w:val="subscript"/>
        </w:rPr>
        <w:t>1</w:t>
      </w:r>
      <w:r>
        <w:rPr>
          <w:rFonts w:hint="eastAsia"/>
          <w:sz w:val="24"/>
          <w:szCs w:val="24"/>
        </w:rPr>
        <w:t>（最大阻值为</w:t>
      </w:r>
      <w:r>
        <w:rPr>
          <w:sz w:val="24"/>
          <w:szCs w:val="24"/>
        </w:rPr>
        <w:t>1000Ω</w:t>
      </w:r>
      <w:r>
        <w:rPr>
          <w:rFonts w:hint="eastAsia"/>
          <w:sz w:val="24"/>
          <w:szCs w:val="24"/>
        </w:rPr>
        <w:t>）；电阻箱</w:t>
      </w:r>
      <w:r>
        <w:rPr>
          <w:sz w:val="24"/>
          <w:szCs w:val="24"/>
        </w:rPr>
        <w:t>R</w:t>
      </w:r>
      <w:r>
        <w:rPr>
          <w:sz w:val="24"/>
          <w:szCs w:val="24"/>
          <w:vertAlign w:val="subscript"/>
        </w:rPr>
        <w:t>2</w:t>
      </w:r>
      <w:r>
        <w:rPr>
          <w:rFonts w:hint="eastAsia"/>
          <w:sz w:val="24"/>
          <w:szCs w:val="24"/>
        </w:rPr>
        <w:t>（阻值范围</w:t>
      </w:r>
      <w:r>
        <w:rPr>
          <w:sz w:val="24"/>
          <w:szCs w:val="24"/>
        </w:rPr>
        <w:t>0</w:t>
      </w:r>
      <w:r>
        <w:rPr>
          <w:rFonts w:ascii="宋体" w:hAnsi="宋体" w:hint="eastAsia"/>
          <w:sz w:val="24"/>
          <w:szCs w:val="24"/>
        </w:rPr>
        <w:t>～</w:t>
      </w:r>
      <w:r>
        <w:rPr>
          <w:sz w:val="24"/>
          <w:szCs w:val="24"/>
        </w:rPr>
        <w:t>999.9Ω</w:t>
      </w:r>
      <w:r>
        <w:rPr>
          <w:rFonts w:hint="eastAsia"/>
          <w:sz w:val="24"/>
          <w:szCs w:val="24"/>
        </w:rPr>
        <w:t>）；单刀开关</w:t>
      </w:r>
      <w:r>
        <w:rPr>
          <w:sz w:val="24"/>
          <w:szCs w:val="24"/>
        </w:rPr>
        <w:t>S</w:t>
      </w:r>
      <w:r>
        <w:rPr>
          <w:sz w:val="24"/>
          <w:szCs w:val="24"/>
          <w:vertAlign w:val="subscript"/>
        </w:rPr>
        <w:t>1</w:t>
      </w:r>
      <w:r>
        <w:rPr>
          <w:rFonts w:hint="eastAsia"/>
          <w:sz w:val="24"/>
          <w:szCs w:val="24"/>
        </w:rPr>
        <w:t>，单刀双掷开关</w:t>
      </w:r>
      <w:r>
        <w:rPr>
          <w:sz w:val="24"/>
          <w:szCs w:val="24"/>
        </w:rPr>
        <w:t>S</w:t>
      </w:r>
      <w:r>
        <w:rPr>
          <w:sz w:val="24"/>
          <w:szCs w:val="24"/>
          <w:vertAlign w:val="subscript"/>
        </w:rPr>
        <w:t>2</w:t>
      </w:r>
      <w:r>
        <w:rPr>
          <w:rFonts w:hint="eastAsia"/>
          <w:sz w:val="24"/>
          <w:szCs w:val="24"/>
        </w:rPr>
        <w:t>。</w:t>
      </w:r>
    </w:p>
    <w:p w:rsidR="00DA659A" w:rsidP="00DA659A" w14:paraId="5DB1D3B6" w14:textId="77777777">
      <w:pPr>
        <w:spacing w:line="360" w:lineRule="auto"/>
        <w:ind w:left="312" w:hanging="312" w:hangingChars="130"/>
        <w:rPr>
          <w:sz w:val="24"/>
          <w:szCs w:val="24"/>
        </w:rPr>
      </w:pPr>
      <w:r>
        <w:rPr>
          <w:rFonts w:hint="eastAsia"/>
          <w:sz w:val="24"/>
          <w:szCs w:val="24"/>
        </w:rPr>
        <w:t>实验时，先按图（</w:t>
      </w:r>
      <w:r>
        <w:rPr>
          <w:sz w:val="24"/>
          <w:szCs w:val="24"/>
        </w:rPr>
        <w:t>a</w:t>
      </w:r>
      <w:r>
        <w:rPr>
          <w:rFonts w:hint="eastAsia"/>
          <w:sz w:val="24"/>
          <w:szCs w:val="24"/>
        </w:rPr>
        <w:t>）连接好电路，再将温控室的温度</w:t>
      </w:r>
      <w:r>
        <w:rPr>
          <w:sz w:val="24"/>
          <w:szCs w:val="24"/>
        </w:rPr>
        <w:t>t</w:t>
      </w:r>
      <w:r>
        <w:rPr>
          <w:rFonts w:hint="eastAsia"/>
          <w:sz w:val="24"/>
          <w:szCs w:val="24"/>
        </w:rPr>
        <w:t>升至</w:t>
      </w:r>
      <w:r>
        <w:rPr>
          <w:sz w:val="24"/>
          <w:szCs w:val="24"/>
        </w:rPr>
        <w:t>80.0</w:t>
      </w:r>
      <w:r>
        <w:rPr>
          <w:rFonts w:ascii="宋体" w:hAnsi="宋体" w:cs="宋体" w:hint="eastAsia"/>
          <w:sz w:val="24"/>
          <w:szCs w:val="24"/>
        </w:rPr>
        <w:t>℃</w:t>
      </w:r>
      <w:r>
        <w:rPr>
          <w:rFonts w:hint="eastAsia"/>
          <w:sz w:val="24"/>
          <w:szCs w:val="24"/>
        </w:rPr>
        <w:t>．将</w:t>
      </w:r>
      <w:r>
        <w:rPr>
          <w:sz w:val="24"/>
          <w:szCs w:val="24"/>
        </w:rPr>
        <w:t>S</w:t>
      </w:r>
      <w:r>
        <w:rPr>
          <w:sz w:val="24"/>
          <w:szCs w:val="24"/>
          <w:vertAlign w:val="subscript"/>
        </w:rPr>
        <w:t>2</w:t>
      </w:r>
      <w:r>
        <w:rPr>
          <w:rFonts w:hint="eastAsia"/>
          <w:sz w:val="24"/>
          <w:szCs w:val="24"/>
        </w:rPr>
        <w:t>与</w:t>
      </w:r>
      <w:r>
        <w:rPr>
          <w:sz w:val="24"/>
          <w:szCs w:val="24"/>
        </w:rPr>
        <w:t>1</w:t>
      </w:r>
      <w:r>
        <w:rPr>
          <w:rFonts w:hint="eastAsia"/>
          <w:sz w:val="24"/>
          <w:szCs w:val="24"/>
        </w:rPr>
        <w:t>端接通，闭合</w:t>
      </w:r>
      <w:r>
        <w:rPr>
          <w:sz w:val="24"/>
          <w:szCs w:val="24"/>
        </w:rPr>
        <w:t>S</w:t>
      </w:r>
      <w:r>
        <w:rPr>
          <w:sz w:val="24"/>
          <w:szCs w:val="24"/>
          <w:vertAlign w:val="subscript"/>
        </w:rPr>
        <w:t>1</w:t>
      </w:r>
      <w:r>
        <w:rPr>
          <w:rFonts w:hint="eastAsia"/>
          <w:sz w:val="24"/>
          <w:szCs w:val="24"/>
        </w:rPr>
        <w:t>，调节</w:t>
      </w:r>
      <w:r>
        <w:rPr>
          <w:sz w:val="24"/>
          <w:szCs w:val="24"/>
        </w:rPr>
        <w:t>R</w:t>
      </w:r>
      <w:r>
        <w:rPr>
          <w:sz w:val="24"/>
          <w:szCs w:val="24"/>
          <w:vertAlign w:val="subscript"/>
        </w:rPr>
        <w:t>1</w:t>
      </w:r>
      <w:r>
        <w:rPr>
          <w:rFonts w:hint="eastAsia"/>
          <w:sz w:val="24"/>
          <w:szCs w:val="24"/>
        </w:rPr>
        <w:t>的滑片位置，使电压表读数为某一值</w:t>
      </w:r>
      <w:r>
        <w:rPr>
          <w:sz w:val="24"/>
          <w:szCs w:val="24"/>
        </w:rPr>
        <w:t>U</w:t>
      </w:r>
      <w:r>
        <w:rPr>
          <w:sz w:val="24"/>
          <w:szCs w:val="24"/>
          <w:vertAlign w:val="subscript"/>
        </w:rPr>
        <w:t>0</w:t>
      </w:r>
      <w:r>
        <w:rPr>
          <w:rFonts w:hint="eastAsia"/>
          <w:sz w:val="24"/>
          <w:szCs w:val="24"/>
        </w:rPr>
        <w:t>：保持</w:t>
      </w:r>
      <w:r>
        <w:rPr>
          <w:sz w:val="24"/>
          <w:szCs w:val="24"/>
        </w:rPr>
        <w:t>R</w:t>
      </w:r>
      <w:r>
        <w:rPr>
          <w:sz w:val="24"/>
          <w:szCs w:val="24"/>
          <w:vertAlign w:val="subscript"/>
        </w:rPr>
        <w:t>1</w:t>
      </w:r>
      <w:r>
        <w:rPr>
          <w:rFonts w:hint="eastAsia"/>
          <w:sz w:val="24"/>
          <w:szCs w:val="24"/>
        </w:rPr>
        <w:t>的滑片位置不变，将</w:t>
      </w:r>
      <w:r>
        <w:rPr>
          <w:sz w:val="24"/>
          <w:szCs w:val="24"/>
        </w:rPr>
        <w:t>R</w:t>
      </w:r>
      <w:r>
        <w:rPr>
          <w:sz w:val="24"/>
          <w:szCs w:val="24"/>
          <w:vertAlign w:val="subscript"/>
        </w:rPr>
        <w:t>2</w:t>
      </w:r>
      <w:r>
        <w:rPr>
          <w:rFonts w:hint="eastAsia"/>
          <w:sz w:val="24"/>
          <w:szCs w:val="24"/>
        </w:rPr>
        <w:t>置于最大值，将</w:t>
      </w:r>
      <w:r>
        <w:rPr>
          <w:sz w:val="24"/>
          <w:szCs w:val="24"/>
        </w:rPr>
        <w:t>S</w:t>
      </w:r>
      <w:r>
        <w:rPr>
          <w:sz w:val="24"/>
          <w:szCs w:val="24"/>
          <w:vertAlign w:val="subscript"/>
        </w:rPr>
        <w:t>2</w:t>
      </w:r>
      <w:r>
        <w:rPr>
          <w:rFonts w:hint="eastAsia"/>
          <w:sz w:val="24"/>
          <w:szCs w:val="24"/>
        </w:rPr>
        <w:t>与</w:t>
      </w:r>
      <w:r>
        <w:rPr>
          <w:sz w:val="24"/>
          <w:szCs w:val="24"/>
        </w:rPr>
        <w:t>2</w:t>
      </w:r>
      <w:r>
        <w:rPr>
          <w:rFonts w:hint="eastAsia"/>
          <w:sz w:val="24"/>
          <w:szCs w:val="24"/>
        </w:rPr>
        <w:t>端接通，调节</w:t>
      </w:r>
      <w:r>
        <w:rPr>
          <w:sz w:val="24"/>
          <w:szCs w:val="24"/>
        </w:rPr>
        <w:t>R</w:t>
      </w:r>
      <w:r>
        <w:rPr>
          <w:sz w:val="24"/>
          <w:szCs w:val="24"/>
          <w:vertAlign w:val="subscript"/>
        </w:rPr>
        <w:t>2</w:t>
      </w:r>
      <w:r>
        <w:rPr>
          <w:rFonts w:hint="eastAsia"/>
          <w:sz w:val="24"/>
          <w:szCs w:val="24"/>
        </w:rPr>
        <w:t>，使电压表读数仍为</w:t>
      </w:r>
      <w:r>
        <w:rPr>
          <w:sz w:val="24"/>
          <w:szCs w:val="24"/>
        </w:rPr>
        <w:t>U</w:t>
      </w:r>
      <w:r>
        <w:rPr>
          <w:sz w:val="24"/>
          <w:szCs w:val="24"/>
          <w:vertAlign w:val="subscript"/>
        </w:rPr>
        <w:t>0</w:t>
      </w:r>
      <w:r>
        <w:rPr>
          <w:rFonts w:hint="eastAsia"/>
          <w:sz w:val="24"/>
          <w:szCs w:val="24"/>
        </w:rPr>
        <w:t>；断开</w:t>
      </w:r>
      <w:r>
        <w:rPr>
          <w:sz w:val="24"/>
          <w:szCs w:val="24"/>
        </w:rPr>
        <w:t>S</w:t>
      </w:r>
      <w:r>
        <w:rPr>
          <w:sz w:val="24"/>
          <w:szCs w:val="24"/>
          <w:vertAlign w:val="subscript"/>
        </w:rPr>
        <w:t>1</w:t>
      </w:r>
      <w:r>
        <w:rPr>
          <w:rFonts w:hint="eastAsia"/>
          <w:sz w:val="24"/>
          <w:szCs w:val="24"/>
        </w:rPr>
        <w:t>，记下此时</w:t>
      </w:r>
      <w:r>
        <w:rPr>
          <w:sz w:val="24"/>
          <w:szCs w:val="24"/>
        </w:rPr>
        <w:t>R</w:t>
      </w:r>
      <w:r>
        <w:rPr>
          <w:sz w:val="24"/>
          <w:szCs w:val="24"/>
          <w:vertAlign w:val="subscript"/>
        </w:rPr>
        <w:t>2</w:t>
      </w:r>
      <w:r>
        <w:rPr>
          <w:rFonts w:hint="eastAsia"/>
          <w:sz w:val="24"/>
          <w:szCs w:val="24"/>
        </w:rPr>
        <w:t>的读数。逐步降低温控室的温度</w:t>
      </w:r>
      <w:r>
        <w:rPr>
          <w:sz w:val="24"/>
          <w:szCs w:val="24"/>
        </w:rPr>
        <w:t>t</w:t>
      </w:r>
      <w:r>
        <w:rPr>
          <w:rFonts w:hint="eastAsia"/>
          <w:sz w:val="24"/>
          <w:szCs w:val="24"/>
        </w:rPr>
        <w:t>，得到相应温度下</w:t>
      </w:r>
      <w:r>
        <w:rPr>
          <w:sz w:val="24"/>
          <w:szCs w:val="24"/>
        </w:rPr>
        <w:t>R</w:t>
      </w:r>
      <w:r>
        <w:rPr>
          <w:sz w:val="24"/>
          <w:szCs w:val="24"/>
          <w:vertAlign w:val="subscript"/>
        </w:rPr>
        <w:t>2</w:t>
      </w:r>
      <w:r>
        <w:rPr>
          <w:rFonts w:hint="eastAsia"/>
          <w:sz w:val="24"/>
          <w:szCs w:val="24"/>
        </w:rPr>
        <w:t>的阻值，直至温度降到</w:t>
      </w:r>
      <w:r>
        <w:rPr>
          <w:sz w:val="24"/>
          <w:szCs w:val="24"/>
        </w:rPr>
        <w:t>25.0</w:t>
      </w:r>
      <w:r>
        <w:rPr>
          <w:rFonts w:ascii="宋体" w:hAnsi="宋体" w:cs="宋体" w:hint="eastAsia"/>
          <w:sz w:val="24"/>
          <w:szCs w:val="24"/>
        </w:rPr>
        <w:t>℃</w:t>
      </w:r>
      <w:r>
        <w:rPr>
          <w:rFonts w:hint="eastAsia"/>
          <w:sz w:val="24"/>
          <w:szCs w:val="24"/>
        </w:rPr>
        <w:t>，实验得到的</w:t>
      </w:r>
      <w:r>
        <w:rPr>
          <w:sz w:val="24"/>
          <w:szCs w:val="24"/>
        </w:rPr>
        <w:t>R</w:t>
      </w:r>
      <w:r>
        <w:rPr>
          <w:sz w:val="24"/>
          <w:szCs w:val="24"/>
          <w:vertAlign w:val="subscript"/>
        </w:rPr>
        <w:t>2</w:t>
      </w:r>
      <w:r>
        <w:rPr>
          <w:rFonts w:hint="eastAsia"/>
          <w:sz w:val="24"/>
          <w:szCs w:val="24"/>
        </w:rPr>
        <w:t>﹣</w:t>
      </w:r>
      <w:r>
        <w:rPr>
          <w:sz w:val="24"/>
          <w:szCs w:val="24"/>
        </w:rPr>
        <w:t>t</w:t>
      </w:r>
      <w:r>
        <w:rPr>
          <w:rFonts w:hint="eastAsia"/>
          <w:sz w:val="24"/>
          <w:szCs w:val="24"/>
        </w:rPr>
        <w:t>数据见表。</w:t>
      </w:r>
    </w:p>
    <w:p w:rsidR="00DA659A" w:rsidP="00DA659A" w14:paraId="0A13C9F5" w14:textId="77777777">
      <w:pPr>
        <w:spacing w:line="360" w:lineRule="auto"/>
        <w:ind w:left="312" w:hanging="312" w:hangingChars="130"/>
        <w:rPr>
          <w:sz w:val="24"/>
          <w:szCs w:val="24"/>
        </w:rPr>
      </w:pPr>
    </w:p>
    <w:tbl>
      <w:tblPr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854"/>
        <w:gridCol w:w="1073"/>
        <w:gridCol w:w="1073"/>
        <w:gridCol w:w="1073"/>
        <w:gridCol w:w="1073"/>
        <w:gridCol w:w="1073"/>
        <w:gridCol w:w="1073"/>
        <w:gridCol w:w="1074"/>
      </w:tblGrid>
      <w:tr w14:paraId="26B49079" w14:textId="77777777">
        <w:tblPrEx>
          <w:tblW w:w="0" w:type="auto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  <w:tblLook w:val="04A0"/>
        </w:tblPrEx>
        <w:tc>
          <w:tcPr>
            <w:tcW w:w="8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DA659A" w14:paraId="34377181" w14:textId="77777777">
            <w:pPr>
              <w:spacing w:line="360" w:lineRule="auto"/>
              <w:ind w:left="312" w:hanging="312" w:hangingChars="130"/>
              <w:jc w:val="center"/>
            </w:pPr>
            <w:r>
              <w:rPr>
                <w:sz w:val="24"/>
                <w:szCs w:val="24"/>
              </w:rPr>
              <w:t>t/</w:t>
            </w:r>
            <w:r>
              <w:rPr>
                <w:rFonts w:ascii="宋体" w:hAnsi="宋体" w:cs="宋体" w:hint="eastAsia"/>
                <w:sz w:val="24"/>
                <w:szCs w:val="24"/>
              </w:rPr>
              <w:t>℃</w:t>
            </w:r>
          </w:p>
        </w:tc>
        <w:tc>
          <w:tcPr>
            <w:tcW w:w="10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DA659A" w14:paraId="4E0A2FDD" w14:textId="77777777">
            <w:pPr>
              <w:spacing w:line="360" w:lineRule="auto"/>
              <w:ind w:left="312" w:hanging="312" w:hangingChars="130"/>
              <w:jc w:val="center"/>
            </w:pPr>
            <w:r>
              <w:rPr>
                <w:sz w:val="24"/>
                <w:szCs w:val="24"/>
              </w:rPr>
              <w:t>25.0</w:t>
            </w:r>
          </w:p>
        </w:tc>
        <w:tc>
          <w:tcPr>
            <w:tcW w:w="10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DA659A" w14:paraId="77DB0E7E" w14:textId="77777777">
            <w:pPr>
              <w:spacing w:line="360" w:lineRule="auto"/>
              <w:ind w:left="312" w:hanging="312" w:hangingChars="130"/>
              <w:jc w:val="center"/>
            </w:pPr>
            <w:r>
              <w:rPr>
                <w:sz w:val="24"/>
                <w:szCs w:val="24"/>
              </w:rPr>
              <w:t>30.0</w:t>
            </w:r>
          </w:p>
        </w:tc>
        <w:tc>
          <w:tcPr>
            <w:tcW w:w="10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DA659A" w14:paraId="29C7F67B" w14:textId="77777777">
            <w:pPr>
              <w:spacing w:line="360" w:lineRule="auto"/>
              <w:ind w:left="312" w:hanging="312" w:hangingChars="130"/>
              <w:jc w:val="center"/>
            </w:pPr>
            <w:r>
              <w:rPr>
                <w:sz w:val="24"/>
                <w:szCs w:val="24"/>
              </w:rPr>
              <w:t>40.0</w:t>
            </w:r>
          </w:p>
        </w:tc>
        <w:tc>
          <w:tcPr>
            <w:tcW w:w="10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DA659A" w14:paraId="77478627" w14:textId="77777777">
            <w:pPr>
              <w:spacing w:line="360" w:lineRule="auto"/>
              <w:ind w:left="312" w:hanging="312" w:hangingChars="130"/>
              <w:jc w:val="center"/>
            </w:pPr>
            <w:r>
              <w:rPr>
                <w:sz w:val="24"/>
                <w:szCs w:val="24"/>
              </w:rPr>
              <w:t>50.0</w:t>
            </w:r>
          </w:p>
        </w:tc>
        <w:tc>
          <w:tcPr>
            <w:tcW w:w="10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DA659A" w14:paraId="0DF26C39" w14:textId="77777777">
            <w:pPr>
              <w:spacing w:line="360" w:lineRule="auto"/>
              <w:ind w:left="312" w:hanging="312" w:hangingChars="130"/>
              <w:jc w:val="center"/>
            </w:pPr>
            <w:r>
              <w:rPr>
                <w:sz w:val="24"/>
                <w:szCs w:val="24"/>
              </w:rPr>
              <w:t>60.0</w:t>
            </w:r>
          </w:p>
        </w:tc>
        <w:tc>
          <w:tcPr>
            <w:tcW w:w="10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DA659A" w14:paraId="282E8978" w14:textId="77777777">
            <w:pPr>
              <w:spacing w:line="360" w:lineRule="auto"/>
              <w:ind w:left="312" w:hanging="312" w:hangingChars="130"/>
              <w:jc w:val="center"/>
            </w:pPr>
            <w:r>
              <w:rPr>
                <w:sz w:val="24"/>
                <w:szCs w:val="24"/>
              </w:rPr>
              <w:t>70.0</w:t>
            </w:r>
          </w:p>
        </w:tc>
        <w:tc>
          <w:tcPr>
            <w:tcW w:w="10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DA659A" w14:paraId="1C5C945E" w14:textId="77777777">
            <w:pPr>
              <w:spacing w:line="360" w:lineRule="auto"/>
              <w:ind w:left="312" w:hanging="312" w:hangingChars="130"/>
              <w:jc w:val="center"/>
            </w:pPr>
            <w:r>
              <w:rPr>
                <w:sz w:val="24"/>
                <w:szCs w:val="24"/>
              </w:rPr>
              <w:t>80.0</w:t>
            </w:r>
          </w:p>
        </w:tc>
      </w:tr>
      <w:tr w14:paraId="03F3AD07" w14:textId="77777777">
        <w:tblPrEx>
          <w:tblW w:w="0" w:type="auto"/>
          <w:tblLayout w:type="fixed"/>
          <w:tblCellMar>
            <w:top w:w="30" w:type="dxa"/>
            <w:left w:w="30" w:type="dxa"/>
            <w:bottom w:w="30" w:type="dxa"/>
            <w:right w:w="30" w:type="dxa"/>
          </w:tblCellMar>
          <w:tblLook w:val="04A0"/>
        </w:tblPrEx>
        <w:tc>
          <w:tcPr>
            <w:tcW w:w="8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DA659A" w14:paraId="78173FE1" w14:textId="77777777">
            <w:pPr>
              <w:spacing w:line="360" w:lineRule="auto"/>
              <w:ind w:left="312" w:hanging="312" w:hangingChars="130"/>
              <w:jc w:val="center"/>
            </w:pPr>
            <w:r>
              <w:rPr>
                <w:sz w:val="24"/>
                <w:szCs w:val="24"/>
              </w:rPr>
              <w:t>R</w:t>
            </w:r>
            <w:r>
              <w:rPr>
                <w:sz w:val="24"/>
                <w:szCs w:val="24"/>
                <w:vertAlign w:val="subscript"/>
              </w:rPr>
              <w:t>2</w:t>
            </w:r>
            <w:r>
              <w:rPr>
                <w:sz w:val="24"/>
                <w:szCs w:val="24"/>
              </w:rPr>
              <w:t>/Ω</w:t>
            </w:r>
          </w:p>
        </w:tc>
        <w:tc>
          <w:tcPr>
            <w:tcW w:w="10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DA659A" w14:paraId="2EFA9758" w14:textId="77777777">
            <w:pPr>
              <w:spacing w:line="360" w:lineRule="auto"/>
              <w:ind w:left="312" w:hanging="312" w:hangingChars="130"/>
              <w:jc w:val="center"/>
            </w:pPr>
            <w:r>
              <w:rPr>
                <w:sz w:val="24"/>
                <w:szCs w:val="24"/>
              </w:rPr>
              <w:t>900.0</w:t>
            </w:r>
          </w:p>
        </w:tc>
        <w:tc>
          <w:tcPr>
            <w:tcW w:w="10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DA659A" w14:paraId="5E8CE781" w14:textId="77777777">
            <w:pPr>
              <w:spacing w:line="360" w:lineRule="auto"/>
              <w:ind w:left="312" w:hanging="312" w:hangingChars="130"/>
              <w:jc w:val="center"/>
            </w:pPr>
            <w:r>
              <w:rPr>
                <w:sz w:val="24"/>
                <w:szCs w:val="24"/>
              </w:rPr>
              <w:t>680.0</w:t>
            </w:r>
          </w:p>
        </w:tc>
        <w:tc>
          <w:tcPr>
            <w:tcW w:w="10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DA659A" w14:paraId="5E9A2637" w14:textId="77777777">
            <w:pPr>
              <w:spacing w:line="360" w:lineRule="auto"/>
              <w:ind w:left="312" w:hanging="312" w:hangingChars="130"/>
              <w:jc w:val="center"/>
            </w:pPr>
            <w:r>
              <w:rPr>
                <w:sz w:val="24"/>
                <w:szCs w:val="24"/>
              </w:rPr>
              <w:t>500.0</w:t>
            </w:r>
          </w:p>
        </w:tc>
        <w:tc>
          <w:tcPr>
            <w:tcW w:w="10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DA659A" w14:paraId="5AB8EA77" w14:textId="77777777">
            <w:pPr>
              <w:spacing w:line="360" w:lineRule="auto"/>
              <w:ind w:left="312" w:hanging="312" w:hangingChars="130"/>
              <w:jc w:val="center"/>
            </w:pPr>
            <w:r>
              <w:rPr>
                <w:sz w:val="24"/>
                <w:szCs w:val="24"/>
              </w:rPr>
              <w:t>390.0</w:t>
            </w:r>
          </w:p>
        </w:tc>
        <w:tc>
          <w:tcPr>
            <w:tcW w:w="10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DA659A" w14:paraId="0307B2F2" w14:textId="77777777">
            <w:pPr>
              <w:spacing w:line="360" w:lineRule="auto"/>
              <w:ind w:left="312" w:hanging="312" w:hangingChars="130"/>
              <w:jc w:val="center"/>
            </w:pPr>
            <w:r>
              <w:rPr>
                <w:sz w:val="24"/>
                <w:szCs w:val="24"/>
              </w:rPr>
              <w:t>320.0</w:t>
            </w:r>
          </w:p>
        </w:tc>
        <w:tc>
          <w:tcPr>
            <w:tcW w:w="10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DA659A" w14:paraId="5968ADFA" w14:textId="77777777">
            <w:pPr>
              <w:spacing w:line="360" w:lineRule="auto"/>
              <w:ind w:left="312" w:hanging="312" w:hangingChars="130"/>
              <w:jc w:val="center"/>
            </w:pPr>
            <w:r>
              <w:rPr>
                <w:sz w:val="24"/>
                <w:szCs w:val="24"/>
              </w:rPr>
              <w:t>270.0</w:t>
            </w:r>
          </w:p>
        </w:tc>
        <w:tc>
          <w:tcPr>
            <w:tcW w:w="10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DA659A" w14:paraId="1FE73547" w14:textId="77777777">
            <w:pPr>
              <w:spacing w:line="360" w:lineRule="auto"/>
              <w:ind w:left="312" w:hanging="312" w:hangingChars="130"/>
              <w:jc w:val="center"/>
            </w:pPr>
            <w:r>
              <w:rPr>
                <w:sz w:val="24"/>
                <w:szCs w:val="24"/>
              </w:rPr>
              <w:t>240.0</w:t>
            </w:r>
          </w:p>
        </w:tc>
      </w:tr>
    </w:tbl>
    <w:p w:rsidR="00DA659A" w:rsidP="00DA659A" w14:paraId="36419CEA" w14:textId="77777777">
      <w:pPr>
        <w:spacing w:line="360" w:lineRule="auto"/>
        <w:ind w:left="312" w:hanging="312" w:hangingChars="130"/>
      </w:pPr>
      <w:r>
        <w:rPr>
          <w:rFonts w:hint="eastAsia"/>
          <w:sz w:val="24"/>
          <w:szCs w:val="24"/>
        </w:rPr>
        <w:t>回答下列问题：</w:t>
      </w:r>
    </w:p>
    <w:p w:rsidR="00DA659A" w:rsidP="00DA659A" w14:paraId="0E2D9FC4" w14:textId="77777777">
      <w:pPr>
        <w:spacing w:line="360" w:lineRule="auto"/>
        <w:ind w:left="312" w:hanging="312" w:hangingChars="130"/>
      </w:pPr>
      <w:r>
        <w:rPr>
          <w:rFonts w:hint="eastAsia"/>
          <w:sz w:val="24"/>
          <w:szCs w:val="24"/>
        </w:rPr>
        <w:t>（</w:t>
      </w:r>
      <w:r>
        <w:rPr>
          <w:sz w:val="24"/>
          <w:szCs w:val="24"/>
        </w:rPr>
        <w:t>1</w:t>
      </w:r>
      <w:r>
        <w:rPr>
          <w:rFonts w:hint="eastAsia"/>
          <w:sz w:val="24"/>
          <w:szCs w:val="24"/>
        </w:rPr>
        <w:t>）在闭合</w:t>
      </w:r>
      <w:r>
        <w:rPr>
          <w:sz w:val="24"/>
          <w:szCs w:val="24"/>
        </w:rPr>
        <w:t>S</w:t>
      </w:r>
      <w:r>
        <w:rPr>
          <w:sz w:val="24"/>
          <w:szCs w:val="24"/>
          <w:vertAlign w:val="subscript"/>
        </w:rPr>
        <w:t>1</w:t>
      </w:r>
      <w:r>
        <w:rPr>
          <w:rFonts w:hint="eastAsia"/>
          <w:sz w:val="24"/>
          <w:szCs w:val="24"/>
        </w:rPr>
        <w:t>前，图（</w:t>
      </w:r>
      <w:r>
        <w:rPr>
          <w:sz w:val="24"/>
          <w:szCs w:val="24"/>
        </w:rPr>
        <w:t>a</w:t>
      </w:r>
      <w:r>
        <w:rPr>
          <w:rFonts w:hint="eastAsia"/>
          <w:sz w:val="24"/>
          <w:szCs w:val="24"/>
        </w:rPr>
        <w:t>）中</w:t>
      </w:r>
      <w:r>
        <w:rPr>
          <w:sz w:val="24"/>
          <w:szCs w:val="24"/>
        </w:rPr>
        <w:t>R</w:t>
      </w:r>
      <w:r>
        <w:rPr>
          <w:sz w:val="24"/>
          <w:szCs w:val="24"/>
          <w:vertAlign w:val="subscript"/>
        </w:rPr>
        <w:t>1</w:t>
      </w:r>
      <w:r>
        <w:rPr>
          <w:rFonts w:hint="eastAsia"/>
          <w:sz w:val="24"/>
          <w:szCs w:val="24"/>
        </w:rPr>
        <w:t>的滑片应移动到</w:t>
      </w:r>
      <w:r>
        <w:rPr>
          <w:rFonts w:hint="eastAsia"/>
          <w:sz w:val="24"/>
          <w:szCs w:val="24"/>
          <w:u w:val="single"/>
        </w:rPr>
        <w:t>　</w:t>
      </w:r>
      <w:r>
        <w:rPr>
          <w:sz w:val="24"/>
          <w:szCs w:val="24"/>
          <w:u w:val="single"/>
        </w:rPr>
        <w:t xml:space="preserve">   </w:t>
      </w:r>
      <w:r>
        <w:rPr>
          <w:rFonts w:hint="eastAsia"/>
          <w:sz w:val="24"/>
          <w:szCs w:val="24"/>
          <w:u w:val="single"/>
        </w:rPr>
        <w:t>　</w:t>
      </w:r>
      <w:r>
        <w:rPr>
          <w:rFonts w:hint="eastAsia"/>
          <w:sz w:val="24"/>
          <w:szCs w:val="24"/>
        </w:rPr>
        <w:t>（填</w:t>
      </w:r>
      <w:r>
        <w:rPr>
          <w:sz w:val="24"/>
          <w:szCs w:val="24"/>
        </w:rPr>
        <w:t>“a”</w:t>
      </w:r>
      <w:r>
        <w:rPr>
          <w:rFonts w:hint="eastAsia"/>
          <w:sz w:val="24"/>
          <w:szCs w:val="24"/>
        </w:rPr>
        <w:t>或</w:t>
      </w:r>
      <w:r>
        <w:rPr>
          <w:sz w:val="24"/>
          <w:szCs w:val="24"/>
        </w:rPr>
        <w:t>“b”</w:t>
      </w:r>
      <w:r>
        <w:rPr>
          <w:rFonts w:hint="eastAsia"/>
          <w:sz w:val="24"/>
          <w:szCs w:val="24"/>
        </w:rPr>
        <w:t>）端；</w:t>
      </w:r>
    </w:p>
    <w:p w:rsidR="00DA659A" w:rsidP="00DA659A" w14:paraId="0756E51E" w14:textId="77777777">
      <w:pPr>
        <w:spacing w:line="360" w:lineRule="auto"/>
        <w:ind w:left="312" w:hanging="312" w:hangingChars="130"/>
      </w:pPr>
      <w:r>
        <w:rPr>
          <w:rFonts w:hint="eastAsia"/>
          <w:sz w:val="24"/>
          <w:szCs w:val="24"/>
        </w:rPr>
        <w:t>（</w:t>
      </w:r>
      <w:r>
        <w:rPr>
          <w:sz w:val="24"/>
          <w:szCs w:val="24"/>
        </w:rPr>
        <w:t>2</w:t>
      </w:r>
      <w:r>
        <w:rPr>
          <w:rFonts w:hint="eastAsia"/>
          <w:sz w:val="24"/>
          <w:szCs w:val="24"/>
        </w:rPr>
        <w:t>）在图（</w:t>
      </w:r>
      <w:r>
        <w:rPr>
          <w:sz w:val="24"/>
          <w:szCs w:val="24"/>
        </w:rPr>
        <w:t>b</w:t>
      </w:r>
      <w:r>
        <w:rPr>
          <w:rFonts w:hint="eastAsia"/>
          <w:sz w:val="24"/>
          <w:szCs w:val="24"/>
        </w:rPr>
        <w:t>）的坐标纸上补齐数据表中所给数据点，并做出</w:t>
      </w:r>
      <w:r>
        <w:rPr>
          <w:sz w:val="24"/>
          <w:szCs w:val="24"/>
        </w:rPr>
        <w:t>R</w:t>
      </w:r>
      <w:r>
        <w:rPr>
          <w:sz w:val="24"/>
          <w:szCs w:val="24"/>
          <w:vertAlign w:val="subscript"/>
        </w:rPr>
        <w:t>2</w:t>
      </w:r>
      <w:r>
        <w:rPr>
          <w:rFonts w:hint="eastAsia"/>
          <w:sz w:val="24"/>
          <w:szCs w:val="24"/>
        </w:rPr>
        <w:t>﹣</w:t>
      </w:r>
      <w:r>
        <w:rPr>
          <w:sz w:val="24"/>
          <w:szCs w:val="24"/>
        </w:rPr>
        <w:t>t</w:t>
      </w:r>
      <w:r>
        <w:rPr>
          <w:rFonts w:hint="eastAsia"/>
          <w:sz w:val="24"/>
          <w:szCs w:val="24"/>
        </w:rPr>
        <w:t>曲线；</w:t>
      </w:r>
    </w:p>
    <w:p w:rsidR="00DA659A" w:rsidP="00DA659A" w14:paraId="2BA06B3E" w14:textId="4167C8CC">
      <w:pPr>
        <w:spacing w:line="360" w:lineRule="auto"/>
        <w:ind w:left="312" w:hanging="312" w:hangingChars="130"/>
      </w:pPr>
      <w:r>
        <w:rPr>
          <w:noProof/>
          <w:sz w:val="24"/>
          <w:szCs w:val="24"/>
        </w:rPr>
        <w:drawing>
          <wp:inline distT="0" distB="0" distL="0" distR="0">
            <wp:extent cx="5274310" cy="3032125"/>
            <wp:effectExtent l="0" t="0" r="2540" b="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2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2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032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659A" w:rsidP="00DA659A" w14:paraId="443EFDF8" w14:textId="77777777">
      <w:pPr>
        <w:spacing w:line="360" w:lineRule="auto"/>
        <w:ind w:left="312" w:hanging="312" w:hangingChars="130"/>
      </w:pPr>
      <w:r>
        <w:rPr>
          <w:rFonts w:hint="eastAsia"/>
          <w:sz w:val="24"/>
          <w:szCs w:val="24"/>
        </w:rPr>
        <w:t>（</w:t>
      </w:r>
      <w:r>
        <w:rPr>
          <w:sz w:val="24"/>
          <w:szCs w:val="24"/>
        </w:rPr>
        <w:t>3</w:t>
      </w:r>
      <w:r>
        <w:rPr>
          <w:rFonts w:hint="eastAsia"/>
          <w:sz w:val="24"/>
          <w:szCs w:val="24"/>
        </w:rPr>
        <w:t>）由图（</w:t>
      </w:r>
      <w:r>
        <w:rPr>
          <w:sz w:val="24"/>
          <w:szCs w:val="24"/>
        </w:rPr>
        <w:t>b</w:t>
      </w:r>
      <w:r>
        <w:rPr>
          <w:rFonts w:hint="eastAsia"/>
          <w:sz w:val="24"/>
          <w:szCs w:val="24"/>
        </w:rPr>
        <w:t>）可得到</w:t>
      </w:r>
      <w:r>
        <w:rPr>
          <w:sz w:val="24"/>
          <w:szCs w:val="24"/>
        </w:rPr>
        <w:t>R</w:t>
      </w:r>
      <w:r>
        <w:rPr>
          <w:sz w:val="24"/>
          <w:szCs w:val="24"/>
          <w:vertAlign w:val="subscript"/>
        </w:rPr>
        <w:t>T</w:t>
      </w:r>
      <w:r>
        <w:rPr>
          <w:rFonts w:hint="eastAsia"/>
          <w:sz w:val="24"/>
          <w:szCs w:val="24"/>
        </w:rPr>
        <w:t>在</w:t>
      </w:r>
      <w:r>
        <w:rPr>
          <w:sz w:val="24"/>
          <w:szCs w:val="24"/>
        </w:rPr>
        <w:t>25</w:t>
      </w:r>
      <w:r>
        <w:rPr>
          <w:rFonts w:ascii="宋体" w:hAnsi="宋体" w:cs="宋体" w:hint="eastAsia"/>
          <w:sz w:val="24"/>
          <w:szCs w:val="24"/>
        </w:rPr>
        <w:t>℃</w:t>
      </w:r>
      <w:r>
        <w:rPr>
          <w:rFonts w:ascii="宋体" w:hAnsi="宋体" w:hint="eastAsia"/>
          <w:sz w:val="24"/>
          <w:szCs w:val="24"/>
        </w:rPr>
        <w:t>～</w:t>
      </w:r>
      <w:r>
        <w:rPr>
          <w:sz w:val="24"/>
          <w:szCs w:val="24"/>
        </w:rPr>
        <w:t>80</w:t>
      </w:r>
      <w:r>
        <w:rPr>
          <w:rFonts w:ascii="宋体" w:hAnsi="宋体" w:cs="宋体" w:hint="eastAsia"/>
          <w:sz w:val="24"/>
          <w:szCs w:val="24"/>
        </w:rPr>
        <w:t>℃</w:t>
      </w:r>
      <w:r>
        <w:rPr>
          <w:rFonts w:hint="eastAsia"/>
          <w:sz w:val="24"/>
          <w:szCs w:val="24"/>
        </w:rPr>
        <w:t>范围内的温度特性，当</w:t>
      </w:r>
      <w:r>
        <w:rPr>
          <w:sz w:val="24"/>
          <w:szCs w:val="24"/>
        </w:rPr>
        <w:t>t=44.0</w:t>
      </w:r>
      <w:r>
        <w:rPr>
          <w:rFonts w:ascii="宋体" w:hAnsi="宋体" w:cs="宋体" w:hint="eastAsia"/>
          <w:sz w:val="24"/>
          <w:szCs w:val="24"/>
        </w:rPr>
        <w:t>℃</w:t>
      </w:r>
      <w:r>
        <w:rPr>
          <w:rFonts w:hint="eastAsia"/>
          <w:sz w:val="24"/>
          <w:szCs w:val="24"/>
        </w:rPr>
        <w:t>时，可得</w:t>
      </w:r>
      <w:r>
        <w:rPr>
          <w:sz w:val="24"/>
          <w:szCs w:val="24"/>
        </w:rPr>
        <w:t>R</w:t>
      </w:r>
      <w:r>
        <w:rPr>
          <w:sz w:val="24"/>
          <w:szCs w:val="24"/>
          <w:vertAlign w:val="subscript"/>
        </w:rPr>
        <w:t>T</w:t>
      </w:r>
      <w:r>
        <w:rPr>
          <w:sz w:val="24"/>
          <w:szCs w:val="24"/>
        </w:rPr>
        <w:t>=</w:t>
      </w:r>
      <w:r>
        <w:rPr>
          <w:rFonts w:hint="eastAsia"/>
          <w:sz w:val="24"/>
          <w:szCs w:val="24"/>
          <w:u w:val="single"/>
        </w:rPr>
        <w:t>　</w:t>
      </w:r>
      <w:r>
        <w:rPr>
          <w:sz w:val="24"/>
          <w:szCs w:val="24"/>
          <w:u w:val="single"/>
        </w:rPr>
        <w:t xml:space="preserve">   </w:t>
      </w:r>
      <w:r>
        <w:rPr>
          <w:rFonts w:hint="eastAsia"/>
          <w:sz w:val="24"/>
          <w:szCs w:val="24"/>
          <w:u w:val="single"/>
        </w:rPr>
        <w:t>　</w:t>
      </w:r>
      <w:r>
        <w:rPr>
          <w:sz w:val="24"/>
          <w:szCs w:val="24"/>
        </w:rPr>
        <w:t>Ω</w:t>
      </w:r>
      <w:r>
        <w:rPr>
          <w:rFonts w:hint="eastAsia"/>
          <w:sz w:val="24"/>
          <w:szCs w:val="24"/>
        </w:rPr>
        <w:t>；</w:t>
      </w:r>
    </w:p>
    <w:p w:rsidR="00DA659A" w:rsidP="00DA659A" w14:paraId="3FA1E1C5" w14:textId="77777777">
      <w:pPr>
        <w:spacing w:line="360" w:lineRule="auto"/>
        <w:ind w:left="312" w:hanging="312" w:hangingChars="130"/>
      </w:pPr>
      <w:r>
        <w:rPr>
          <w:rFonts w:hint="eastAsia"/>
          <w:sz w:val="24"/>
          <w:szCs w:val="24"/>
        </w:rPr>
        <w:t>（</w:t>
      </w:r>
      <w:r>
        <w:rPr>
          <w:sz w:val="24"/>
          <w:szCs w:val="24"/>
        </w:rPr>
        <w:t>4</w:t>
      </w:r>
      <w:r>
        <w:rPr>
          <w:rFonts w:hint="eastAsia"/>
          <w:sz w:val="24"/>
          <w:szCs w:val="24"/>
        </w:rPr>
        <w:t>）将</w:t>
      </w:r>
      <w:r>
        <w:rPr>
          <w:sz w:val="24"/>
          <w:szCs w:val="24"/>
        </w:rPr>
        <w:t>R</w:t>
      </w:r>
      <w:r>
        <w:rPr>
          <w:sz w:val="24"/>
          <w:szCs w:val="24"/>
          <w:vertAlign w:val="subscript"/>
        </w:rPr>
        <w:t>T</w:t>
      </w:r>
      <w:r>
        <w:rPr>
          <w:rFonts w:hint="eastAsia"/>
          <w:sz w:val="24"/>
          <w:szCs w:val="24"/>
        </w:rPr>
        <w:t>握于手心，手心温度下</w:t>
      </w:r>
      <w:r>
        <w:rPr>
          <w:sz w:val="24"/>
          <w:szCs w:val="24"/>
        </w:rPr>
        <w:t>R</w:t>
      </w:r>
      <w:r>
        <w:rPr>
          <w:sz w:val="24"/>
          <w:szCs w:val="24"/>
          <w:vertAlign w:val="subscript"/>
        </w:rPr>
        <w:t>2</w:t>
      </w:r>
      <w:r>
        <w:rPr>
          <w:rFonts w:hint="eastAsia"/>
          <w:sz w:val="24"/>
          <w:szCs w:val="24"/>
        </w:rPr>
        <w:t>的相应读数如图（</w:t>
      </w:r>
      <w:r>
        <w:rPr>
          <w:sz w:val="24"/>
          <w:szCs w:val="24"/>
        </w:rPr>
        <w:t>c</w:t>
      </w:r>
      <w:r>
        <w:rPr>
          <w:rFonts w:hint="eastAsia"/>
          <w:sz w:val="24"/>
          <w:szCs w:val="24"/>
        </w:rPr>
        <w:t>）所示，该读数为</w:t>
      </w:r>
      <w:r>
        <w:rPr>
          <w:rFonts w:hint="eastAsia"/>
          <w:sz w:val="24"/>
          <w:szCs w:val="24"/>
          <w:u w:val="single"/>
        </w:rPr>
        <w:t>　</w:t>
      </w:r>
      <w:r>
        <w:rPr>
          <w:sz w:val="24"/>
          <w:szCs w:val="24"/>
          <w:u w:val="single"/>
        </w:rPr>
        <w:t xml:space="preserve">   </w:t>
      </w:r>
      <w:r>
        <w:rPr>
          <w:rFonts w:hint="eastAsia"/>
          <w:sz w:val="24"/>
          <w:szCs w:val="24"/>
          <w:u w:val="single"/>
        </w:rPr>
        <w:t>　</w:t>
      </w:r>
      <w:r>
        <w:rPr>
          <w:sz w:val="24"/>
          <w:szCs w:val="24"/>
        </w:rPr>
        <w:t>Ω</w:t>
      </w:r>
      <w:r>
        <w:rPr>
          <w:rFonts w:hint="eastAsia"/>
          <w:sz w:val="24"/>
          <w:szCs w:val="24"/>
        </w:rPr>
        <w:t>，则手心温度为</w:t>
      </w:r>
      <w:r>
        <w:rPr>
          <w:rFonts w:hint="eastAsia"/>
          <w:sz w:val="24"/>
          <w:szCs w:val="24"/>
          <w:u w:val="single"/>
        </w:rPr>
        <w:t>　</w:t>
      </w:r>
      <w:r>
        <w:rPr>
          <w:sz w:val="24"/>
          <w:szCs w:val="24"/>
          <w:u w:val="single"/>
        </w:rPr>
        <w:t xml:space="preserve">   </w:t>
      </w:r>
      <w:r>
        <w:rPr>
          <w:rFonts w:hint="eastAsia"/>
          <w:sz w:val="24"/>
          <w:szCs w:val="24"/>
          <w:u w:val="single"/>
        </w:rPr>
        <w:t>　</w:t>
      </w:r>
      <w:r>
        <w:rPr>
          <w:rFonts w:ascii="宋体" w:hAnsi="宋体" w:cs="宋体" w:hint="eastAsia"/>
          <w:sz w:val="24"/>
          <w:szCs w:val="24"/>
        </w:rPr>
        <w:t>℃</w:t>
      </w:r>
      <w:r>
        <w:rPr>
          <w:rFonts w:hint="eastAsia"/>
          <w:sz w:val="24"/>
          <w:szCs w:val="24"/>
        </w:rPr>
        <w:t>。</w:t>
      </w:r>
    </w:p>
    <w:p w:rsidR="00DA659A" w:rsidP="00DA659A" w14:paraId="405F11C4" w14:textId="45F575A0">
      <w:pPr>
        <w:spacing w:line="360" w:lineRule="auto"/>
        <w:ind w:left="312" w:hanging="312" w:hangingChars="130"/>
      </w:pPr>
      <w:r>
        <w:rPr>
          <w:noProof/>
          <w:sz w:val="24"/>
          <w:szCs w:val="24"/>
        </w:rPr>
        <w:drawing>
          <wp:inline distT="0" distB="0" distL="0" distR="0">
            <wp:extent cx="2057400" cy="1352550"/>
            <wp:effectExtent l="0" t="0" r="0" b="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2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3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135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659A" w:rsidP="00DA659A" w14:paraId="1A3965D2" w14:textId="77777777">
      <w:pPr>
        <w:spacing w:line="360" w:lineRule="auto"/>
        <w:ind w:left="312" w:hanging="312" w:hangingChars="130"/>
      </w:pPr>
      <w:r>
        <w:rPr>
          <w:sz w:val="24"/>
          <w:szCs w:val="24"/>
        </w:rPr>
        <w:t>11</w:t>
      </w:r>
      <w:r>
        <w:rPr>
          <w:rFonts w:hint="eastAsia"/>
          <w:sz w:val="24"/>
          <w:szCs w:val="24"/>
        </w:rPr>
        <w:t>．（</w:t>
      </w:r>
      <w:r>
        <w:rPr>
          <w:sz w:val="24"/>
          <w:szCs w:val="24"/>
        </w:rPr>
        <w:t>12</w:t>
      </w:r>
      <w:r>
        <w:rPr>
          <w:rFonts w:hint="eastAsia"/>
          <w:sz w:val="24"/>
          <w:szCs w:val="24"/>
        </w:rPr>
        <w:t>分）一质量为</w:t>
      </w:r>
      <w:r>
        <w:rPr>
          <w:sz w:val="24"/>
          <w:szCs w:val="24"/>
        </w:rPr>
        <w:t>m</w:t>
      </w:r>
      <w:r>
        <w:rPr>
          <w:rFonts w:hint="eastAsia"/>
          <w:sz w:val="24"/>
          <w:szCs w:val="24"/>
        </w:rPr>
        <w:t>的烟花弹获得动能</w:t>
      </w:r>
      <w:r>
        <w:rPr>
          <w:sz w:val="24"/>
          <w:szCs w:val="24"/>
        </w:rPr>
        <w:t>E</w:t>
      </w:r>
      <w:r>
        <w:rPr>
          <w:rFonts w:hint="eastAsia"/>
          <w:sz w:val="24"/>
          <w:szCs w:val="24"/>
        </w:rPr>
        <w:t>后，从地面竖直升空。当烟花弹上升的速度为零时，弹中火药爆炸将烟花弹炸为质量相等的两部分，两部分获得的动能之和也为</w:t>
      </w:r>
      <w:r>
        <w:rPr>
          <w:sz w:val="24"/>
          <w:szCs w:val="24"/>
        </w:rPr>
        <w:t>E</w:t>
      </w:r>
      <w:r>
        <w:rPr>
          <w:rFonts w:hint="eastAsia"/>
          <w:sz w:val="24"/>
          <w:szCs w:val="24"/>
        </w:rPr>
        <w:t>，且均沿竖直方向运动，爆炸时间极短，重力加速度大小为</w:t>
      </w:r>
      <w:r>
        <w:rPr>
          <w:sz w:val="24"/>
          <w:szCs w:val="24"/>
        </w:rPr>
        <w:t>g</w:t>
      </w:r>
      <w:r>
        <w:rPr>
          <w:rFonts w:hint="eastAsia"/>
          <w:sz w:val="24"/>
          <w:szCs w:val="24"/>
        </w:rPr>
        <w:t>，不计空气阻力和火药的质量。求</w:t>
      </w:r>
    </w:p>
    <w:p w:rsidR="00DA659A" w:rsidP="00DA659A" w14:paraId="2703E60F" w14:textId="77777777">
      <w:pPr>
        <w:spacing w:line="360" w:lineRule="auto"/>
        <w:ind w:left="312" w:hanging="312" w:hangingChars="130"/>
      </w:pPr>
      <w:r>
        <w:rPr>
          <w:rFonts w:hint="eastAsia"/>
          <w:sz w:val="24"/>
          <w:szCs w:val="24"/>
        </w:rPr>
        <w:t>（</w:t>
      </w:r>
      <w:r>
        <w:rPr>
          <w:sz w:val="24"/>
          <w:szCs w:val="24"/>
        </w:rPr>
        <w:t>1</w:t>
      </w:r>
      <w:r>
        <w:rPr>
          <w:rFonts w:hint="eastAsia"/>
          <w:sz w:val="24"/>
          <w:szCs w:val="24"/>
        </w:rPr>
        <w:t>）烟花弹从地面开始上升到弹中火药爆炸所经过的时间；</w:t>
      </w:r>
    </w:p>
    <w:p w:rsidR="00DA659A" w:rsidP="00DA659A" w14:paraId="5B9D8CD6" w14:textId="77777777">
      <w:pPr>
        <w:spacing w:line="360" w:lineRule="auto"/>
        <w:ind w:left="312" w:hanging="312" w:hangingChars="130"/>
        <w:rPr>
          <w:sz w:val="24"/>
          <w:szCs w:val="24"/>
        </w:rPr>
      </w:pPr>
      <w:r>
        <w:rPr>
          <w:rFonts w:hint="eastAsia"/>
          <w:sz w:val="24"/>
          <w:szCs w:val="24"/>
        </w:rPr>
        <w:t>（</w:t>
      </w:r>
      <w:r>
        <w:rPr>
          <w:sz w:val="24"/>
          <w:szCs w:val="24"/>
        </w:rPr>
        <w:t>2</w:t>
      </w:r>
      <w:r>
        <w:rPr>
          <w:rFonts w:hint="eastAsia"/>
          <w:sz w:val="24"/>
          <w:szCs w:val="24"/>
        </w:rPr>
        <w:t>）爆炸后烟花弹向上运动的部分距地面的最大高度。</w:t>
      </w:r>
    </w:p>
    <w:p w:rsidR="00DA659A" w:rsidP="00DA659A" w14:paraId="4630E135" w14:textId="77777777">
      <w:pPr>
        <w:spacing w:line="360" w:lineRule="auto"/>
        <w:ind w:left="312" w:hanging="312" w:hangingChars="130"/>
        <w:rPr>
          <w:sz w:val="24"/>
          <w:szCs w:val="24"/>
        </w:rPr>
      </w:pPr>
    </w:p>
    <w:p w:rsidR="00DA659A" w:rsidP="00DA659A" w14:paraId="5C3C8492" w14:textId="77777777">
      <w:pPr>
        <w:spacing w:line="360" w:lineRule="auto"/>
        <w:ind w:left="312" w:hanging="312" w:hangingChars="130"/>
        <w:rPr>
          <w:sz w:val="24"/>
          <w:szCs w:val="24"/>
        </w:rPr>
      </w:pPr>
    </w:p>
    <w:p w:rsidR="00DA659A" w:rsidP="00DA659A" w14:paraId="18B6B879" w14:textId="77777777">
      <w:pPr>
        <w:spacing w:line="360" w:lineRule="auto"/>
        <w:ind w:left="312" w:hanging="312" w:hangingChars="130"/>
        <w:rPr>
          <w:sz w:val="24"/>
          <w:szCs w:val="24"/>
        </w:rPr>
      </w:pPr>
    </w:p>
    <w:p w:rsidR="00DA659A" w:rsidP="00DA659A" w14:paraId="34CFAEDB" w14:textId="77777777">
      <w:pPr>
        <w:spacing w:line="360" w:lineRule="auto"/>
        <w:ind w:left="312" w:hanging="312" w:hangingChars="130"/>
        <w:rPr>
          <w:sz w:val="24"/>
          <w:szCs w:val="24"/>
        </w:rPr>
      </w:pPr>
    </w:p>
    <w:p w:rsidR="00DA659A" w:rsidP="00DA659A" w14:paraId="1E73EA8B" w14:textId="77777777">
      <w:pPr>
        <w:spacing w:line="360" w:lineRule="auto"/>
        <w:ind w:left="312" w:hanging="312" w:hangingChars="130"/>
        <w:rPr>
          <w:sz w:val="24"/>
          <w:szCs w:val="24"/>
        </w:rPr>
      </w:pPr>
    </w:p>
    <w:p w:rsidR="00DA659A" w:rsidP="00DA659A" w14:paraId="5FF987F2" w14:textId="77777777">
      <w:pPr>
        <w:spacing w:line="360" w:lineRule="auto"/>
        <w:ind w:left="312" w:hanging="312" w:hangingChars="130"/>
        <w:rPr>
          <w:sz w:val="24"/>
          <w:szCs w:val="24"/>
        </w:rPr>
      </w:pPr>
    </w:p>
    <w:p w:rsidR="00DA659A" w:rsidP="00DA659A" w14:paraId="02E14AA0" w14:textId="77777777">
      <w:pPr>
        <w:spacing w:line="360" w:lineRule="auto"/>
        <w:ind w:left="312" w:hanging="312" w:hangingChars="130"/>
        <w:rPr>
          <w:sz w:val="24"/>
          <w:szCs w:val="24"/>
        </w:rPr>
      </w:pPr>
    </w:p>
    <w:p w:rsidR="00DA659A" w:rsidP="00DA659A" w14:paraId="17F88B55" w14:textId="07B1B24E">
      <w:pPr>
        <w:spacing w:line="360" w:lineRule="auto"/>
        <w:ind w:left="312" w:hanging="312" w:hangingChars="130"/>
      </w:pPr>
      <w:r>
        <w:rPr>
          <w:sz w:val="24"/>
          <w:szCs w:val="24"/>
        </w:rPr>
        <w:t>12</w:t>
      </w:r>
      <w:r>
        <w:rPr>
          <w:rFonts w:hint="eastAsia"/>
          <w:sz w:val="24"/>
          <w:szCs w:val="24"/>
        </w:rPr>
        <w:t>．（</w:t>
      </w:r>
      <w:r>
        <w:rPr>
          <w:sz w:val="24"/>
          <w:szCs w:val="24"/>
        </w:rPr>
        <w:t>20</w:t>
      </w:r>
      <w:r>
        <w:rPr>
          <w:rFonts w:hint="eastAsia"/>
          <w:sz w:val="24"/>
          <w:szCs w:val="24"/>
        </w:rPr>
        <w:t>分）如图，在</w:t>
      </w:r>
      <w:r>
        <w:rPr>
          <w:sz w:val="24"/>
          <w:szCs w:val="24"/>
        </w:rPr>
        <w:t>y</w:t>
      </w:r>
      <w:r>
        <w:rPr>
          <w:rFonts w:ascii="宋体" w:hAnsi="宋体" w:hint="eastAsia"/>
          <w:sz w:val="24"/>
          <w:szCs w:val="24"/>
        </w:rPr>
        <w:t>＞</w:t>
      </w:r>
      <w:r>
        <w:rPr>
          <w:sz w:val="24"/>
          <w:szCs w:val="24"/>
        </w:rPr>
        <w:t>0</w:t>
      </w:r>
      <w:r>
        <w:rPr>
          <w:rFonts w:hint="eastAsia"/>
          <w:sz w:val="24"/>
          <w:szCs w:val="24"/>
        </w:rPr>
        <w:t>的区域存在方向沿</w:t>
      </w:r>
      <w:r>
        <w:rPr>
          <w:sz w:val="24"/>
          <w:szCs w:val="24"/>
        </w:rPr>
        <w:t>y</w:t>
      </w:r>
      <w:r>
        <w:rPr>
          <w:rFonts w:hint="eastAsia"/>
          <w:sz w:val="24"/>
          <w:szCs w:val="24"/>
        </w:rPr>
        <w:t>轴负方向的匀强电场，场强大小为</w:t>
      </w:r>
      <w:r>
        <w:rPr>
          <w:sz w:val="24"/>
          <w:szCs w:val="24"/>
        </w:rPr>
        <w:t>E</w:t>
      </w:r>
      <w:r>
        <w:rPr>
          <w:rFonts w:hint="eastAsia"/>
          <w:sz w:val="24"/>
          <w:szCs w:val="24"/>
        </w:rPr>
        <w:t>，在</w:t>
      </w:r>
      <w:r>
        <w:rPr>
          <w:sz w:val="24"/>
          <w:szCs w:val="24"/>
        </w:rPr>
        <w:t>y</w:t>
      </w:r>
      <w:r>
        <w:rPr>
          <w:rFonts w:ascii="宋体" w:hAnsi="宋体" w:hint="eastAsia"/>
          <w:sz w:val="24"/>
          <w:szCs w:val="24"/>
        </w:rPr>
        <w:t>＜</w:t>
      </w:r>
      <w:r>
        <w:rPr>
          <w:sz w:val="24"/>
          <w:szCs w:val="24"/>
        </w:rPr>
        <w:t>0</w:t>
      </w:r>
      <w:r>
        <w:rPr>
          <w:rFonts w:hint="eastAsia"/>
          <w:sz w:val="24"/>
          <w:szCs w:val="24"/>
        </w:rPr>
        <w:t>的区域存在方向垂直于</w:t>
      </w:r>
      <w:r>
        <w:rPr>
          <w:sz w:val="24"/>
          <w:szCs w:val="24"/>
        </w:rPr>
        <w:t>xOy</w:t>
      </w:r>
      <w:r>
        <w:rPr>
          <w:rFonts w:hint="eastAsia"/>
          <w:sz w:val="24"/>
          <w:szCs w:val="24"/>
        </w:rPr>
        <w:t>平面向外的匀强磁场。一个氕核</w:t>
      </w:r>
      <w:r>
        <w:rPr>
          <w:noProof/>
          <w:position w:val="-18"/>
          <w:sz w:val="24"/>
          <w:szCs w:val="24"/>
        </w:rPr>
        <w:drawing>
          <wp:inline distT="0" distB="0" distL="0" distR="0">
            <wp:extent cx="180975" cy="257175"/>
            <wp:effectExtent l="0" t="0" r="9525" b="9525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23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4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H</w:t>
      </w:r>
      <w:r>
        <w:rPr>
          <w:rFonts w:hint="eastAsia"/>
          <w:sz w:val="24"/>
          <w:szCs w:val="24"/>
        </w:rPr>
        <w:t>和一个氘核</w:t>
      </w:r>
      <w:r>
        <w:rPr>
          <w:noProof/>
          <w:position w:val="-18"/>
          <w:sz w:val="24"/>
          <w:szCs w:val="24"/>
        </w:rPr>
        <w:drawing>
          <wp:inline distT="0" distB="0" distL="0" distR="0">
            <wp:extent cx="180975" cy="257175"/>
            <wp:effectExtent l="0" t="0" r="9525" b="9525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24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H</w:t>
      </w:r>
      <w:r>
        <w:rPr>
          <w:rFonts w:hint="eastAsia"/>
          <w:sz w:val="24"/>
          <w:szCs w:val="24"/>
        </w:rPr>
        <w:t>先后从</w:t>
      </w:r>
      <w:r>
        <w:rPr>
          <w:sz w:val="24"/>
          <w:szCs w:val="24"/>
        </w:rPr>
        <w:t>y</w:t>
      </w:r>
      <w:r>
        <w:rPr>
          <w:rFonts w:hint="eastAsia"/>
          <w:sz w:val="24"/>
          <w:szCs w:val="24"/>
        </w:rPr>
        <w:t>轴上</w:t>
      </w:r>
      <w:r>
        <w:rPr>
          <w:sz w:val="24"/>
          <w:szCs w:val="24"/>
        </w:rPr>
        <w:t>y=h</w:t>
      </w:r>
      <w:r>
        <w:rPr>
          <w:rFonts w:hint="eastAsia"/>
          <w:sz w:val="24"/>
          <w:szCs w:val="24"/>
        </w:rPr>
        <w:t>点以相同的动能射出，速度方向沿</w:t>
      </w:r>
      <w:r>
        <w:rPr>
          <w:sz w:val="24"/>
          <w:szCs w:val="24"/>
        </w:rPr>
        <w:t>x</w:t>
      </w:r>
      <w:r>
        <w:rPr>
          <w:rFonts w:hint="eastAsia"/>
          <w:sz w:val="24"/>
          <w:szCs w:val="24"/>
        </w:rPr>
        <w:t>轴正方向。已知</w:t>
      </w:r>
      <w:r>
        <w:rPr>
          <w:noProof/>
          <w:position w:val="-18"/>
          <w:sz w:val="24"/>
          <w:szCs w:val="24"/>
        </w:rPr>
        <w:drawing>
          <wp:inline distT="0" distB="0" distL="0" distR="0">
            <wp:extent cx="180975" cy="257175"/>
            <wp:effectExtent l="0" t="0" r="9525" b="9525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25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4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H</w:t>
      </w:r>
      <w:r>
        <w:rPr>
          <w:rFonts w:hint="eastAsia"/>
          <w:sz w:val="24"/>
          <w:szCs w:val="24"/>
        </w:rPr>
        <w:t>进入磁场时，速度方向与</w:t>
      </w:r>
      <w:r>
        <w:rPr>
          <w:sz w:val="24"/>
          <w:szCs w:val="24"/>
        </w:rPr>
        <w:t>x</w:t>
      </w:r>
      <w:r>
        <w:rPr>
          <w:rFonts w:hint="eastAsia"/>
          <w:sz w:val="24"/>
          <w:szCs w:val="24"/>
        </w:rPr>
        <w:t>轴正方向的夹角为</w:t>
      </w:r>
      <w:r>
        <w:rPr>
          <w:sz w:val="24"/>
          <w:szCs w:val="24"/>
        </w:rPr>
        <w:t>60°</w:t>
      </w:r>
      <w:r>
        <w:rPr>
          <w:rFonts w:hint="eastAsia"/>
          <w:sz w:val="24"/>
          <w:szCs w:val="24"/>
        </w:rPr>
        <w:t>，并从坐标原点</w:t>
      </w:r>
      <w:r>
        <w:rPr>
          <w:sz w:val="24"/>
          <w:szCs w:val="24"/>
        </w:rPr>
        <w:t>O</w:t>
      </w:r>
      <w:r>
        <w:rPr>
          <w:rFonts w:hint="eastAsia"/>
          <w:sz w:val="24"/>
          <w:szCs w:val="24"/>
        </w:rPr>
        <w:t>处第一次射出磁场。</w:t>
      </w:r>
      <w:r>
        <w:rPr>
          <w:noProof/>
          <w:position w:val="-18"/>
          <w:sz w:val="24"/>
          <w:szCs w:val="24"/>
        </w:rPr>
        <w:drawing>
          <wp:inline distT="0" distB="0" distL="0" distR="0">
            <wp:extent cx="180975" cy="257175"/>
            <wp:effectExtent l="0" t="0" r="9525" b="9525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26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4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H</w:t>
      </w:r>
      <w:r>
        <w:rPr>
          <w:rFonts w:hint="eastAsia"/>
          <w:sz w:val="24"/>
          <w:szCs w:val="24"/>
        </w:rPr>
        <w:t>的质量为</w:t>
      </w:r>
      <w:r>
        <w:rPr>
          <w:sz w:val="24"/>
          <w:szCs w:val="24"/>
        </w:rPr>
        <w:t>m</w:t>
      </w:r>
      <w:r>
        <w:rPr>
          <w:rFonts w:hint="eastAsia"/>
          <w:sz w:val="24"/>
          <w:szCs w:val="24"/>
        </w:rPr>
        <w:t>，电荷量为</w:t>
      </w:r>
      <w:r>
        <w:rPr>
          <w:sz w:val="24"/>
          <w:szCs w:val="24"/>
        </w:rPr>
        <w:t>q</w:t>
      </w:r>
      <w:r>
        <w:rPr>
          <w:rFonts w:hint="eastAsia"/>
          <w:sz w:val="24"/>
          <w:szCs w:val="24"/>
        </w:rPr>
        <w:t>，不计重力。求</w:t>
      </w:r>
    </w:p>
    <w:p w:rsidR="00DA659A" w:rsidP="00DA659A" w14:paraId="3505FFFE" w14:textId="6BCF6DD3">
      <w:pPr>
        <w:spacing w:line="360" w:lineRule="auto"/>
        <w:ind w:left="312" w:hanging="312" w:hangingChars="130"/>
      </w:pPr>
      <w:r>
        <w:rPr>
          <w:rFonts w:hint="eastAsia"/>
          <w:sz w:val="24"/>
          <w:szCs w:val="24"/>
        </w:rPr>
        <w:t>（</w:t>
      </w:r>
      <w:r>
        <w:rPr>
          <w:sz w:val="24"/>
          <w:szCs w:val="24"/>
        </w:rPr>
        <w:t>1</w:t>
      </w:r>
      <w:r>
        <w:rPr>
          <w:rFonts w:hint="eastAsia"/>
          <w:sz w:val="24"/>
          <w:szCs w:val="24"/>
        </w:rPr>
        <w:t>）</w:t>
      </w:r>
      <w:r>
        <w:rPr>
          <w:noProof/>
          <w:position w:val="-18"/>
          <w:sz w:val="24"/>
          <w:szCs w:val="24"/>
        </w:rPr>
        <w:drawing>
          <wp:inline distT="0" distB="0" distL="0" distR="0">
            <wp:extent cx="180975" cy="257175"/>
            <wp:effectExtent l="0" t="0" r="9525" b="9525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27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4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H</w:t>
      </w:r>
      <w:r>
        <w:rPr>
          <w:rFonts w:hint="eastAsia"/>
          <w:sz w:val="24"/>
          <w:szCs w:val="24"/>
        </w:rPr>
        <w:t>第一次进入磁场的位置到原点</w:t>
      </w:r>
      <w:r>
        <w:rPr>
          <w:sz w:val="24"/>
          <w:szCs w:val="24"/>
        </w:rPr>
        <w:t>O</w:t>
      </w:r>
      <w:r>
        <w:rPr>
          <w:rFonts w:hint="eastAsia"/>
          <w:sz w:val="24"/>
          <w:szCs w:val="24"/>
        </w:rPr>
        <w:t>的距离；</w:t>
      </w:r>
    </w:p>
    <w:p w:rsidR="00DA659A" w:rsidP="00DA659A" w14:paraId="423A8206" w14:textId="77777777">
      <w:pPr>
        <w:spacing w:line="360" w:lineRule="auto"/>
        <w:ind w:left="312" w:hanging="312" w:hangingChars="130"/>
      </w:pPr>
      <w:r>
        <w:rPr>
          <w:rFonts w:hint="eastAsia"/>
          <w:sz w:val="24"/>
          <w:szCs w:val="24"/>
        </w:rPr>
        <w:t>（</w:t>
      </w:r>
      <w:r>
        <w:rPr>
          <w:sz w:val="24"/>
          <w:szCs w:val="24"/>
        </w:rPr>
        <w:t>2</w:t>
      </w:r>
      <w:r>
        <w:rPr>
          <w:rFonts w:hint="eastAsia"/>
          <w:sz w:val="24"/>
          <w:szCs w:val="24"/>
        </w:rPr>
        <w:t>）磁场的磁感应强度大小；</w:t>
      </w:r>
    </w:p>
    <w:p w:rsidR="00DA659A" w:rsidP="00DA659A" w14:paraId="599AF659" w14:textId="1F20530A">
      <w:pPr>
        <w:spacing w:line="360" w:lineRule="auto"/>
        <w:ind w:left="312" w:hanging="312" w:hangingChars="130"/>
      </w:pPr>
      <w:r>
        <w:rPr>
          <w:rFonts w:hint="eastAsia"/>
          <w:sz w:val="24"/>
          <w:szCs w:val="24"/>
        </w:rPr>
        <w:t>（</w:t>
      </w:r>
      <w:r>
        <w:rPr>
          <w:sz w:val="24"/>
          <w:szCs w:val="24"/>
        </w:rPr>
        <w:t>3</w:t>
      </w:r>
      <w:r>
        <w:rPr>
          <w:rFonts w:hint="eastAsia"/>
          <w:sz w:val="24"/>
          <w:szCs w:val="24"/>
        </w:rPr>
        <w:t>）</w:t>
      </w:r>
      <w:r>
        <w:rPr>
          <w:noProof/>
          <w:position w:val="-18"/>
          <w:sz w:val="24"/>
          <w:szCs w:val="24"/>
        </w:rPr>
        <w:drawing>
          <wp:inline distT="0" distB="0" distL="0" distR="0">
            <wp:extent cx="180975" cy="257175"/>
            <wp:effectExtent l="0" t="0" r="9525" b="9525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28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H</w:t>
      </w:r>
      <w:r>
        <w:rPr>
          <w:rFonts w:hint="eastAsia"/>
          <w:sz w:val="24"/>
          <w:szCs w:val="24"/>
        </w:rPr>
        <w:t>第一次离开磁场的位置到原点</w:t>
      </w:r>
      <w:r>
        <w:rPr>
          <w:sz w:val="24"/>
          <w:szCs w:val="24"/>
        </w:rPr>
        <w:t>O</w:t>
      </w:r>
      <w:r>
        <w:rPr>
          <w:rFonts w:hint="eastAsia"/>
          <w:sz w:val="24"/>
          <w:szCs w:val="24"/>
        </w:rPr>
        <w:t>的距离。</w:t>
      </w:r>
    </w:p>
    <w:p w:rsidR="00DA659A" w:rsidP="00DA659A" w14:paraId="28E989D4" w14:textId="7FB070A0">
      <w:pPr>
        <w:spacing w:line="360" w:lineRule="auto"/>
        <w:ind w:left="312" w:hanging="312" w:hangingChars="130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1343025" cy="1276350"/>
            <wp:effectExtent l="0" t="0" r="9525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29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6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127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659A" w:rsidP="00DA659A" w14:paraId="22594729" w14:textId="77777777">
      <w:pPr>
        <w:spacing w:line="360" w:lineRule="auto"/>
        <w:ind w:left="312" w:hanging="312" w:hangingChars="130"/>
        <w:rPr>
          <w:sz w:val="24"/>
          <w:szCs w:val="24"/>
        </w:rPr>
      </w:pPr>
    </w:p>
    <w:p w:rsidR="00DA659A" w:rsidP="00DA659A" w14:paraId="560BABC3" w14:textId="77777777">
      <w:pPr>
        <w:spacing w:line="360" w:lineRule="auto"/>
        <w:ind w:left="312" w:hanging="312" w:hangingChars="130"/>
        <w:rPr>
          <w:sz w:val="24"/>
          <w:szCs w:val="24"/>
        </w:rPr>
      </w:pPr>
    </w:p>
    <w:p w:rsidR="00DA659A" w:rsidP="00DA659A" w14:paraId="18C936B4" w14:textId="77777777">
      <w:pPr>
        <w:spacing w:line="360" w:lineRule="auto"/>
        <w:ind w:left="312" w:hanging="312" w:hangingChars="130"/>
        <w:rPr>
          <w:sz w:val="24"/>
          <w:szCs w:val="24"/>
        </w:rPr>
      </w:pPr>
    </w:p>
    <w:p w:rsidR="00DA659A" w:rsidP="00DA659A" w14:paraId="7A444937" w14:textId="77777777">
      <w:pPr>
        <w:spacing w:line="360" w:lineRule="auto"/>
        <w:ind w:left="312" w:hanging="312" w:hangingChars="130"/>
        <w:rPr>
          <w:sz w:val="24"/>
          <w:szCs w:val="24"/>
        </w:rPr>
      </w:pPr>
    </w:p>
    <w:p w:rsidR="00DA659A" w:rsidP="00DA659A" w14:paraId="28B9BB2B" w14:textId="77777777">
      <w:pPr>
        <w:spacing w:line="360" w:lineRule="auto"/>
        <w:ind w:left="312" w:hanging="312" w:hangingChars="130"/>
      </w:pPr>
      <w:r>
        <w:rPr>
          <w:rFonts w:hint="eastAsia"/>
          <w:sz w:val="24"/>
          <w:szCs w:val="24"/>
        </w:rPr>
        <w:t>　</w:t>
      </w:r>
    </w:p>
    <w:p w:rsidR="00DA659A" w:rsidP="00DA659A" w14:paraId="784E2195" w14:textId="77777777">
      <w:pPr>
        <w:spacing w:line="360" w:lineRule="auto"/>
        <w:ind w:left="312" w:hanging="312" w:hangingChars="130"/>
      </w:pPr>
      <w:r>
        <w:rPr>
          <w:rFonts w:hint="eastAsia"/>
          <w:b/>
          <w:sz w:val="24"/>
          <w:szCs w:val="24"/>
        </w:rPr>
        <w:t>三、选考题：共</w:t>
      </w:r>
      <w:r>
        <w:rPr>
          <w:b/>
          <w:sz w:val="24"/>
          <w:szCs w:val="24"/>
        </w:rPr>
        <w:t>45</w:t>
      </w:r>
      <w:r>
        <w:rPr>
          <w:rFonts w:hint="eastAsia"/>
          <w:b/>
          <w:sz w:val="24"/>
          <w:szCs w:val="24"/>
        </w:rPr>
        <w:t>分</w:t>
      </w:r>
      <w:r>
        <w:rPr>
          <w:b/>
          <w:sz w:val="24"/>
          <w:szCs w:val="24"/>
        </w:rPr>
        <w:t>.</w:t>
      </w:r>
      <w:r>
        <w:rPr>
          <w:rFonts w:hint="eastAsia"/>
          <w:b/>
          <w:sz w:val="24"/>
          <w:szCs w:val="24"/>
        </w:rPr>
        <w:t>请考生从</w:t>
      </w:r>
      <w:r>
        <w:rPr>
          <w:b/>
          <w:sz w:val="24"/>
          <w:szCs w:val="24"/>
        </w:rPr>
        <w:t>2</w:t>
      </w:r>
      <w:r>
        <w:rPr>
          <w:rFonts w:hint="eastAsia"/>
          <w:b/>
          <w:sz w:val="24"/>
          <w:szCs w:val="24"/>
        </w:rPr>
        <w:t>道物理题、</w:t>
      </w:r>
      <w:r>
        <w:rPr>
          <w:b/>
          <w:sz w:val="24"/>
          <w:szCs w:val="24"/>
        </w:rPr>
        <w:t>2</w:t>
      </w:r>
      <w:r>
        <w:rPr>
          <w:rFonts w:hint="eastAsia"/>
          <w:b/>
          <w:sz w:val="24"/>
          <w:szCs w:val="24"/>
        </w:rPr>
        <w:t>道化学题、</w:t>
      </w:r>
      <w:r>
        <w:rPr>
          <w:b/>
          <w:sz w:val="24"/>
          <w:szCs w:val="24"/>
        </w:rPr>
        <w:t>2</w:t>
      </w:r>
      <w:r>
        <w:rPr>
          <w:rFonts w:hint="eastAsia"/>
          <w:b/>
          <w:sz w:val="24"/>
          <w:szCs w:val="24"/>
        </w:rPr>
        <w:t>道生物题中每科任选一题作答</w:t>
      </w:r>
      <w:r>
        <w:rPr>
          <w:b/>
          <w:sz w:val="24"/>
          <w:szCs w:val="24"/>
        </w:rPr>
        <w:t>.</w:t>
      </w:r>
      <w:r>
        <w:rPr>
          <w:rFonts w:hint="eastAsia"/>
          <w:b/>
          <w:sz w:val="24"/>
          <w:szCs w:val="24"/>
        </w:rPr>
        <w:t>如果多做，则每科按所做的第一题计分</w:t>
      </w:r>
      <w:r>
        <w:rPr>
          <w:b/>
          <w:sz w:val="24"/>
          <w:szCs w:val="24"/>
        </w:rPr>
        <w:t>.</w:t>
      </w:r>
      <w:r>
        <w:rPr>
          <w:rFonts w:ascii="宋体" w:hAnsi="宋体" w:hint="eastAsia"/>
          <w:b/>
          <w:sz w:val="24"/>
          <w:szCs w:val="24"/>
        </w:rPr>
        <w:t>[</w:t>
      </w:r>
      <w:r>
        <w:rPr>
          <w:rFonts w:hint="eastAsia"/>
          <w:b/>
          <w:sz w:val="24"/>
          <w:szCs w:val="24"/>
        </w:rPr>
        <w:t>物理</w:t>
      </w:r>
      <w:r>
        <w:rPr>
          <w:b/>
          <w:sz w:val="24"/>
          <w:szCs w:val="24"/>
        </w:rPr>
        <w:t>--</w:t>
      </w:r>
      <w:r>
        <w:rPr>
          <w:rFonts w:hint="eastAsia"/>
          <w:b/>
          <w:sz w:val="24"/>
          <w:szCs w:val="24"/>
        </w:rPr>
        <w:t>选修</w:t>
      </w:r>
      <w:r>
        <w:rPr>
          <w:b/>
          <w:sz w:val="24"/>
          <w:szCs w:val="24"/>
        </w:rPr>
        <w:t>3-3</w:t>
      </w:r>
      <w:r>
        <w:rPr>
          <w:rFonts w:ascii="宋体" w:hAnsi="宋体" w:hint="eastAsia"/>
          <w:b/>
          <w:sz w:val="24"/>
          <w:szCs w:val="24"/>
        </w:rPr>
        <w:t>]</w:t>
      </w:r>
      <w:r>
        <w:rPr>
          <w:rFonts w:hint="eastAsia"/>
          <w:b/>
          <w:sz w:val="24"/>
          <w:szCs w:val="24"/>
        </w:rPr>
        <w:t>（</w:t>
      </w:r>
      <w:r>
        <w:rPr>
          <w:b/>
          <w:sz w:val="24"/>
          <w:szCs w:val="24"/>
        </w:rPr>
        <w:t>15</w:t>
      </w:r>
      <w:r>
        <w:rPr>
          <w:rFonts w:hint="eastAsia"/>
          <w:b/>
          <w:sz w:val="24"/>
          <w:szCs w:val="24"/>
        </w:rPr>
        <w:t>分）</w:t>
      </w:r>
    </w:p>
    <w:p w:rsidR="00DA659A" w:rsidP="00DA659A" w14:paraId="686B3D79" w14:textId="77777777">
      <w:pPr>
        <w:spacing w:line="360" w:lineRule="auto"/>
        <w:ind w:left="312" w:hanging="312" w:hangingChars="130"/>
      </w:pPr>
      <w:r>
        <w:rPr>
          <w:sz w:val="24"/>
          <w:szCs w:val="24"/>
        </w:rPr>
        <w:t>13</w:t>
      </w:r>
      <w:r>
        <w:rPr>
          <w:rFonts w:hint="eastAsia"/>
          <w:sz w:val="24"/>
          <w:szCs w:val="24"/>
        </w:rPr>
        <w:t>．（</w:t>
      </w:r>
      <w:r>
        <w:rPr>
          <w:sz w:val="24"/>
          <w:szCs w:val="24"/>
        </w:rPr>
        <w:t>5</w:t>
      </w:r>
      <w:r>
        <w:rPr>
          <w:rFonts w:hint="eastAsia"/>
          <w:sz w:val="24"/>
          <w:szCs w:val="24"/>
        </w:rPr>
        <w:t>分）如图，一定质量的理想气体从状态</w:t>
      </w:r>
      <w:r>
        <w:rPr>
          <w:sz w:val="24"/>
          <w:szCs w:val="24"/>
        </w:rPr>
        <w:t>a</w:t>
      </w:r>
      <w:r>
        <w:rPr>
          <w:rFonts w:hint="eastAsia"/>
          <w:sz w:val="24"/>
          <w:szCs w:val="24"/>
        </w:rPr>
        <w:t>开始，经历过程</w:t>
      </w:r>
      <w:r>
        <w:rPr>
          <w:rFonts w:ascii="宋体" w:hAnsi="宋体" w:hint="eastAsia"/>
          <w:sz w:val="24"/>
          <w:szCs w:val="24"/>
        </w:rPr>
        <w:t>①</w:t>
      </w:r>
      <w:r>
        <w:rPr>
          <w:rFonts w:hint="eastAsia"/>
          <w:sz w:val="24"/>
          <w:szCs w:val="24"/>
        </w:rPr>
        <w:t>、</w:t>
      </w:r>
      <w:r>
        <w:rPr>
          <w:rFonts w:ascii="宋体" w:hAnsi="宋体" w:hint="eastAsia"/>
          <w:sz w:val="24"/>
          <w:szCs w:val="24"/>
        </w:rPr>
        <w:t>②</w:t>
      </w:r>
      <w:r>
        <w:rPr>
          <w:rFonts w:hint="eastAsia"/>
          <w:sz w:val="24"/>
          <w:szCs w:val="24"/>
        </w:rPr>
        <w:t>、</w:t>
      </w:r>
      <w:r>
        <w:rPr>
          <w:rFonts w:ascii="宋体" w:hAnsi="宋体" w:hint="eastAsia"/>
          <w:sz w:val="24"/>
          <w:szCs w:val="24"/>
        </w:rPr>
        <w:t>③</w:t>
      </w:r>
      <w:r>
        <w:rPr>
          <w:rFonts w:hint="eastAsia"/>
          <w:sz w:val="24"/>
          <w:szCs w:val="24"/>
        </w:rPr>
        <w:t>、</w:t>
      </w:r>
      <w:r>
        <w:rPr>
          <w:rFonts w:ascii="宋体" w:hAnsi="宋体" w:hint="eastAsia"/>
          <w:sz w:val="24"/>
          <w:szCs w:val="24"/>
        </w:rPr>
        <w:t>④</w:t>
      </w:r>
      <w:r>
        <w:rPr>
          <w:rFonts w:hint="eastAsia"/>
          <w:sz w:val="24"/>
          <w:szCs w:val="24"/>
        </w:rPr>
        <w:t>到达状态</w:t>
      </w:r>
      <w:r>
        <w:rPr>
          <w:sz w:val="24"/>
          <w:szCs w:val="24"/>
        </w:rPr>
        <w:t>e</w:t>
      </w:r>
      <w:r>
        <w:rPr>
          <w:rFonts w:hint="eastAsia"/>
          <w:sz w:val="24"/>
          <w:szCs w:val="24"/>
        </w:rPr>
        <w:t>。对此气体，下列说法正确的是（　　）</w:t>
      </w:r>
    </w:p>
    <w:p w:rsidR="00DA659A" w:rsidP="00DA659A" w14:paraId="75223DF8" w14:textId="1852F21B">
      <w:pPr>
        <w:spacing w:line="360" w:lineRule="auto"/>
        <w:ind w:left="312" w:hanging="312" w:hangingChars="130"/>
      </w:pPr>
      <w:r>
        <w:rPr>
          <w:noProof/>
          <w:sz w:val="24"/>
          <w:szCs w:val="24"/>
        </w:rPr>
        <w:drawing>
          <wp:inline distT="0" distB="0" distL="0" distR="0">
            <wp:extent cx="1619250" cy="1466850"/>
            <wp:effectExtent l="0" t="0" r="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30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7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46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659A" w:rsidP="00DA659A" w14:paraId="3DB04C54" w14:textId="77777777">
      <w:pPr>
        <w:spacing w:line="360" w:lineRule="auto"/>
        <w:ind w:firstLine="312" w:firstLineChars="130"/>
        <w:jc w:val="left"/>
      </w:pPr>
      <w:r>
        <w:rPr>
          <w:sz w:val="24"/>
          <w:szCs w:val="24"/>
        </w:rPr>
        <w:t>A</w:t>
      </w:r>
      <w:r>
        <w:rPr>
          <w:rFonts w:hint="eastAsia"/>
          <w:sz w:val="24"/>
          <w:szCs w:val="24"/>
        </w:rPr>
        <w:t>．过程</w:t>
      </w:r>
      <w:r>
        <w:rPr>
          <w:rFonts w:ascii="宋体" w:hAnsi="宋体" w:hint="eastAsia"/>
          <w:sz w:val="24"/>
          <w:szCs w:val="24"/>
        </w:rPr>
        <w:t>①</w:t>
      </w:r>
      <w:r>
        <w:rPr>
          <w:rFonts w:hint="eastAsia"/>
          <w:sz w:val="24"/>
          <w:szCs w:val="24"/>
        </w:rPr>
        <w:t>中气体的压强逐渐减小</w:t>
      </w:r>
      <w:r>
        <w:tab/>
      </w:r>
    </w:p>
    <w:p w:rsidR="00DA659A" w:rsidP="00DA659A" w14:paraId="2F6D0876" w14:textId="77777777">
      <w:pPr>
        <w:spacing w:line="360" w:lineRule="auto"/>
        <w:ind w:firstLine="312" w:firstLineChars="130"/>
        <w:jc w:val="left"/>
      </w:pPr>
      <w:r>
        <w:rPr>
          <w:sz w:val="24"/>
          <w:szCs w:val="24"/>
        </w:rPr>
        <w:t>B</w:t>
      </w:r>
      <w:r>
        <w:rPr>
          <w:rFonts w:hint="eastAsia"/>
          <w:sz w:val="24"/>
          <w:szCs w:val="24"/>
        </w:rPr>
        <w:t>．过程</w:t>
      </w:r>
      <w:r>
        <w:rPr>
          <w:rFonts w:ascii="宋体" w:hAnsi="宋体" w:hint="eastAsia"/>
          <w:sz w:val="24"/>
          <w:szCs w:val="24"/>
        </w:rPr>
        <w:t>②</w:t>
      </w:r>
      <w:r>
        <w:rPr>
          <w:rFonts w:hint="eastAsia"/>
          <w:sz w:val="24"/>
          <w:szCs w:val="24"/>
        </w:rPr>
        <w:t>中气体对外界做正功</w:t>
      </w:r>
      <w:r>
        <w:tab/>
      </w:r>
    </w:p>
    <w:p w:rsidR="00DA659A" w:rsidP="00DA659A" w14:paraId="04EA5776" w14:textId="77777777">
      <w:pPr>
        <w:spacing w:line="360" w:lineRule="auto"/>
        <w:ind w:firstLine="312" w:firstLineChars="130"/>
        <w:jc w:val="left"/>
      </w:pPr>
      <w:r>
        <w:rPr>
          <w:sz w:val="24"/>
          <w:szCs w:val="24"/>
        </w:rPr>
        <w:t>C</w:t>
      </w:r>
      <w:r>
        <w:rPr>
          <w:rFonts w:hint="eastAsia"/>
          <w:sz w:val="24"/>
          <w:szCs w:val="24"/>
        </w:rPr>
        <w:t>．过程</w:t>
      </w:r>
      <w:r>
        <w:rPr>
          <w:rFonts w:ascii="宋体" w:hAnsi="宋体" w:hint="eastAsia"/>
          <w:sz w:val="24"/>
          <w:szCs w:val="24"/>
        </w:rPr>
        <w:t>④</w:t>
      </w:r>
      <w:r>
        <w:rPr>
          <w:rFonts w:hint="eastAsia"/>
          <w:sz w:val="24"/>
          <w:szCs w:val="24"/>
        </w:rPr>
        <w:t>中气体从外界吸收了热量</w:t>
      </w:r>
      <w:r>
        <w:tab/>
      </w:r>
    </w:p>
    <w:p w:rsidR="00DA659A" w:rsidP="00DA659A" w14:paraId="2D29ED03" w14:textId="77777777">
      <w:pPr>
        <w:spacing w:line="360" w:lineRule="auto"/>
        <w:ind w:firstLine="312" w:firstLineChars="130"/>
        <w:jc w:val="left"/>
      </w:pPr>
      <w:r>
        <w:rPr>
          <w:sz w:val="24"/>
          <w:szCs w:val="24"/>
        </w:rPr>
        <w:t>D</w:t>
      </w:r>
      <w:r>
        <w:rPr>
          <w:rFonts w:hint="eastAsia"/>
          <w:sz w:val="24"/>
          <w:szCs w:val="24"/>
        </w:rPr>
        <w:t>．状态</w:t>
      </w:r>
      <w:r>
        <w:rPr>
          <w:sz w:val="24"/>
          <w:szCs w:val="24"/>
        </w:rPr>
        <w:t>c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d</w:t>
      </w:r>
      <w:r>
        <w:rPr>
          <w:rFonts w:hint="eastAsia"/>
          <w:sz w:val="24"/>
          <w:szCs w:val="24"/>
        </w:rPr>
        <w:t>的内能相等</w:t>
      </w:r>
      <w:r>
        <w:tab/>
      </w:r>
    </w:p>
    <w:p w:rsidR="00DA659A" w:rsidP="00DA659A" w14:paraId="3C7646D6" w14:textId="77777777">
      <w:pPr>
        <w:spacing w:line="360" w:lineRule="auto"/>
        <w:ind w:firstLine="312" w:firstLineChars="130"/>
        <w:jc w:val="left"/>
      </w:pPr>
      <w:r>
        <w:rPr>
          <w:sz w:val="24"/>
          <w:szCs w:val="24"/>
        </w:rPr>
        <w:t>E</w:t>
      </w:r>
      <w:r>
        <w:rPr>
          <w:rFonts w:hint="eastAsia"/>
          <w:sz w:val="24"/>
          <w:szCs w:val="24"/>
        </w:rPr>
        <w:t>．状态</w:t>
      </w:r>
      <w:r>
        <w:rPr>
          <w:sz w:val="24"/>
          <w:szCs w:val="24"/>
        </w:rPr>
        <w:t>d</w:t>
      </w:r>
      <w:r>
        <w:rPr>
          <w:rFonts w:hint="eastAsia"/>
          <w:sz w:val="24"/>
          <w:szCs w:val="24"/>
        </w:rPr>
        <w:t>的压强比状态</w:t>
      </w:r>
      <w:r>
        <w:rPr>
          <w:sz w:val="24"/>
          <w:szCs w:val="24"/>
        </w:rPr>
        <w:t>b</w:t>
      </w:r>
      <w:r>
        <w:rPr>
          <w:rFonts w:hint="eastAsia"/>
          <w:sz w:val="24"/>
          <w:szCs w:val="24"/>
        </w:rPr>
        <w:t>的压强小</w:t>
      </w:r>
      <w:r>
        <w:tab/>
      </w:r>
    </w:p>
    <w:p w:rsidR="00DA659A" w:rsidP="00DA659A" w14:paraId="208842CE" w14:textId="378A1D3F">
      <w:pPr>
        <w:spacing w:line="360" w:lineRule="auto"/>
        <w:ind w:left="312" w:hanging="312" w:hangingChars="130"/>
      </w:pPr>
      <w:r>
        <w:rPr>
          <w:sz w:val="24"/>
          <w:szCs w:val="24"/>
        </w:rPr>
        <w:t>14</w:t>
      </w:r>
      <w:r>
        <w:rPr>
          <w:rFonts w:hint="eastAsia"/>
          <w:sz w:val="24"/>
          <w:szCs w:val="24"/>
        </w:rPr>
        <w:t>．（</w:t>
      </w:r>
      <w:r>
        <w:rPr>
          <w:sz w:val="24"/>
          <w:szCs w:val="24"/>
        </w:rPr>
        <w:t>10</w:t>
      </w:r>
      <w:r>
        <w:rPr>
          <w:rFonts w:hint="eastAsia"/>
          <w:sz w:val="24"/>
          <w:szCs w:val="24"/>
        </w:rPr>
        <w:t>分）如图，容积为</w:t>
      </w:r>
      <w:r>
        <w:rPr>
          <w:sz w:val="24"/>
          <w:szCs w:val="24"/>
        </w:rPr>
        <w:t>V</w:t>
      </w:r>
      <w:r>
        <w:rPr>
          <w:rFonts w:hint="eastAsia"/>
          <w:sz w:val="24"/>
          <w:szCs w:val="24"/>
        </w:rPr>
        <w:t>的汽缸由导热材料制成，面积为</w:t>
      </w:r>
      <w:r>
        <w:rPr>
          <w:sz w:val="24"/>
          <w:szCs w:val="24"/>
        </w:rPr>
        <w:t>S</w:t>
      </w:r>
      <w:r>
        <w:rPr>
          <w:rFonts w:hint="eastAsia"/>
          <w:sz w:val="24"/>
          <w:szCs w:val="24"/>
        </w:rPr>
        <w:t>的活塞将汽缸分成容积相等的上下两部分，汽缸上都通过细管与装有某种液体的容器相连，细管上有一阀门</w:t>
      </w:r>
      <w:r>
        <w:rPr>
          <w:sz w:val="24"/>
          <w:szCs w:val="24"/>
        </w:rPr>
        <w:t>K</w:t>
      </w:r>
      <w:r>
        <w:rPr>
          <w:rFonts w:hint="eastAsia"/>
          <w:sz w:val="24"/>
          <w:szCs w:val="24"/>
        </w:rPr>
        <w:t>．开始时，</w:t>
      </w:r>
      <w:r>
        <w:rPr>
          <w:sz w:val="24"/>
          <w:szCs w:val="24"/>
        </w:rPr>
        <w:t>K</w:t>
      </w:r>
      <w:r>
        <w:rPr>
          <w:rFonts w:hint="eastAsia"/>
          <w:sz w:val="24"/>
          <w:szCs w:val="24"/>
        </w:rPr>
        <w:t>关闭，汽缸内上下两部分气体的压强均为</w:t>
      </w:r>
      <w:r>
        <w:rPr>
          <w:sz w:val="24"/>
          <w:szCs w:val="24"/>
        </w:rPr>
        <w:t>p</w:t>
      </w:r>
      <w:r>
        <w:rPr>
          <w:sz w:val="24"/>
          <w:szCs w:val="24"/>
          <w:vertAlign w:val="subscript"/>
        </w:rPr>
        <w:t>0</w:t>
      </w:r>
      <w:r>
        <w:rPr>
          <w:rFonts w:hint="eastAsia"/>
          <w:sz w:val="24"/>
          <w:szCs w:val="24"/>
        </w:rPr>
        <w:t>．现将</w:t>
      </w:r>
      <w:r>
        <w:rPr>
          <w:sz w:val="24"/>
          <w:szCs w:val="24"/>
        </w:rPr>
        <w:t>K</w:t>
      </w:r>
      <w:r>
        <w:rPr>
          <w:rFonts w:hint="eastAsia"/>
          <w:sz w:val="24"/>
          <w:szCs w:val="24"/>
        </w:rPr>
        <w:t>打开，容器内的液体缓慢地流入汽缸，当流入的液体体积为</w:t>
      </w:r>
      <w:r>
        <w:rPr>
          <w:noProof/>
          <w:position w:val="-22"/>
          <w:sz w:val="24"/>
          <w:szCs w:val="24"/>
        </w:rPr>
        <w:drawing>
          <wp:inline distT="0" distB="0" distL="0" distR="0">
            <wp:extent cx="123825" cy="333375"/>
            <wp:effectExtent l="0" t="0" r="9525" b="952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3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8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sz w:val="24"/>
          <w:szCs w:val="24"/>
        </w:rPr>
        <w:t>时，将</w:t>
      </w:r>
      <w:r>
        <w:rPr>
          <w:sz w:val="24"/>
          <w:szCs w:val="24"/>
        </w:rPr>
        <w:t>K</w:t>
      </w:r>
      <w:r>
        <w:rPr>
          <w:rFonts w:hint="eastAsia"/>
          <w:sz w:val="24"/>
          <w:szCs w:val="24"/>
        </w:rPr>
        <w:t>关闭，活塞平衡时其下方气体的体积减小了</w:t>
      </w:r>
      <w:r>
        <w:rPr>
          <w:noProof/>
          <w:position w:val="-22"/>
          <w:sz w:val="24"/>
          <w:szCs w:val="24"/>
        </w:rPr>
        <w:drawing>
          <wp:inline distT="0" distB="0" distL="0" distR="0">
            <wp:extent cx="123825" cy="333375"/>
            <wp:effectExtent l="0" t="0" r="9525" b="952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3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9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sz w:val="24"/>
          <w:szCs w:val="24"/>
        </w:rPr>
        <w:t>．不计活塞的质量和体积，外界温度保持不变，重力加速度大小为</w:t>
      </w:r>
      <w:r>
        <w:rPr>
          <w:sz w:val="24"/>
          <w:szCs w:val="24"/>
        </w:rPr>
        <w:t>g</w:t>
      </w:r>
      <w:r>
        <w:rPr>
          <w:rFonts w:hint="eastAsia"/>
          <w:sz w:val="24"/>
          <w:szCs w:val="24"/>
        </w:rPr>
        <w:t>。求流入汽缸内液体的质量。</w:t>
      </w:r>
    </w:p>
    <w:p w:rsidR="00DA659A" w:rsidP="00DA659A" w14:paraId="2677A21E" w14:textId="6D0769C3">
      <w:pPr>
        <w:spacing w:line="360" w:lineRule="auto"/>
        <w:ind w:left="312" w:hanging="312" w:hangingChars="130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1276350" cy="1485900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3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30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0" cy="148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659A" w:rsidP="00DA659A" w14:paraId="56932519" w14:textId="77777777">
      <w:pPr>
        <w:spacing w:line="360" w:lineRule="auto"/>
        <w:ind w:left="312" w:hanging="312" w:hangingChars="130"/>
        <w:rPr>
          <w:sz w:val="24"/>
          <w:szCs w:val="24"/>
        </w:rPr>
      </w:pPr>
    </w:p>
    <w:p w:rsidR="00DA659A" w:rsidP="00DA659A" w14:paraId="660325DE" w14:textId="77777777">
      <w:pPr>
        <w:spacing w:line="360" w:lineRule="auto"/>
        <w:ind w:left="312" w:hanging="312" w:hangingChars="130"/>
        <w:rPr>
          <w:sz w:val="24"/>
          <w:szCs w:val="24"/>
        </w:rPr>
      </w:pPr>
    </w:p>
    <w:p w:rsidR="00DA659A" w:rsidP="00DA659A" w14:paraId="21D0A42B" w14:textId="77777777">
      <w:pPr>
        <w:spacing w:line="360" w:lineRule="auto"/>
        <w:ind w:left="312" w:hanging="312" w:hangingChars="130"/>
      </w:pPr>
      <w:r>
        <w:rPr>
          <w:rFonts w:hint="eastAsia"/>
          <w:sz w:val="24"/>
          <w:szCs w:val="24"/>
        </w:rPr>
        <w:t>　</w:t>
      </w:r>
    </w:p>
    <w:p w:rsidR="00DA659A" w:rsidP="00DA659A" w14:paraId="5C36DC63" w14:textId="77777777">
      <w:pPr>
        <w:spacing w:line="360" w:lineRule="auto"/>
        <w:ind w:left="312" w:hanging="312" w:hangingChars="130"/>
      </w:pPr>
      <w:r>
        <w:rPr>
          <w:rFonts w:hint="eastAsia"/>
          <w:b/>
          <w:sz w:val="24"/>
          <w:szCs w:val="24"/>
        </w:rPr>
        <w:t>四、</w:t>
      </w:r>
      <w:r>
        <w:rPr>
          <w:rFonts w:ascii="宋体" w:hAnsi="宋体" w:hint="eastAsia"/>
          <w:b/>
          <w:sz w:val="24"/>
          <w:szCs w:val="24"/>
        </w:rPr>
        <w:t>[</w:t>
      </w:r>
      <w:r>
        <w:rPr>
          <w:rFonts w:hint="eastAsia"/>
          <w:b/>
          <w:sz w:val="24"/>
          <w:szCs w:val="24"/>
        </w:rPr>
        <w:t>物理</w:t>
      </w:r>
      <w:r>
        <w:rPr>
          <w:b/>
          <w:sz w:val="24"/>
          <w:szCs w:val="24"/>
        </w:rPr>
        <w:t>--</w:t>
      </w:r>
      <w:r>
        <w:rPr>
          <w:rFonts w:hint="eastAsia"/>
          <w:b/>
          <w:sz w:val="24"/>
          <w:szCs w:val="24"/>
        </w:rPr>
        <w:t>选修</w:t>
      </w:r>
      <w:r>
        <w:rPr>
          <w:b/>
          <w:sz w:val="24"/>
          <w:szCs w:val="24"/>
        </w:rPr>
        <w:t>3-4</w:t>
      </w:r>
      <w:r>
        <w:rPr>
          <w:rFonts w:ascii="宋体" w:hAnsi="宋体" w:hint="eastAsia"/>
          <w:b/>
          <w:sz w:val="24"/>
          <w:szCs w:val="24"/>
        </w:rPr>
        <w:t>]</w:t>
      </w:r>
      <w:r>
        <w:rPr>
          <w:rFonts w:hint="eastAsia"/>
          <w:b/>
          <w:sz w:val="24"/>
          <w:szCs w:val="24"/>
        </w:rPr>
        <w:t>（</w:t>
      </w:r>
      <w:r>
        <w:rPr>
          <w:b/>
          <w:sz w:val="24"/>
          <w:szCs w:val="24"/>
        </w:rPr>
        <w:t>15</w:t>
      </w:r>
      <w:r>
        <w:rPr>
          <w:rFonts w:hint="eastAsia"/>
          <w:b/>
          <w:sz w:val="24"/>
          <w:szCs w:val="24"/>
        </w:rPr>
        <w:t>分）</w:t>
      </w:r>
    </w:p>
    <w:p w:rsidR="00DA659A" w:rsidP="00DA659A" w14:paraId="3FB1A8D7" w14:textId="77777777">
      <w:pPr>
        <w:spacing w:line="360" w:lineRule="auto"/>
        <w:ind w:left="312" w:hanging="312" w:hangingChars="130"/>
      </w:pPr>
      <w:r>
        <w:rPr>
          <w:sz w:val="24"/>
          <w:szCs w:val="24"/>
        </w:rPr>
        <w:t>15</w:t>
      </w:r>
      <w:r>
        <w:rPr>
          <w:rFonts w:hint="eastAsia"/>
          <w:sz w:val="24"/>
          <w:szCs w:val="24"/>
        </w:rPr>
        <w:t>．（</w:t>
      </w:r>
      <w:r>
        <w:rPr>
          <w:sz w:val="24"/>
          <w:szCs w:val="24"/>
        </w:rPr>
        <w:t>5</w:t>
      </w:r>
      <w:r>
        <w:rPr>
          <w:rFonts w:hint="eastAsia"/>
          <w:sz w:val="24"/>
          <w:szCs w:val="24"/>
        </w:rPr>
        <w:t>分）如图，</w:t>
      </w:r>
      <w:r>
        <w:rPr>
          <w:rFonts w:ascii="宋体" w:hAnsi="宋体" w:hint="eastAsia"/>
          <w:sz w:val="24"/>
          <w:szCs w:val="24"/>
        </w:rPr>
        <w:t>△</w:t>
      </w:r>
      <w:r>
        <w:rPr>
          <w:sz w:val="24"/>
          <w:szCs w:val="24"/>
        </w:rPr>
        <w:t>ABC</w:t>
      </w:r>
      <w:r>
        <w:rPr>
          <w:rFonts w:hint="eastAsia"/>
          <w:sz w:val="24"/>
          <w:szCs w:val="24"/>
        </w:rPr>
        <w:t>为一玻璃三棱镜的横截面，</w:t>
      </w:r>
      <w:r>
        <w:rPr>
          <w:rFonts w:ascii="宋体" w:hAnsi="宋体" w:hint="eastAsia"/>
          <w:sz w:val="24"/>
          <w:szCs w:val="24"/>
        </w:rPr>
        <w:t>∠</w:t>
      </w:r>
      <w:r>
        <w:rPr>
          <w:sz w:val="24"/>
          <w:szCs w:val="24"/>
        </w:rPr>
        <w:t>A=30°</w:t>
      </w:r>
      <w:r>
        <w:rPr>
          <w:rFonts w:hint="eastAsia"/>
          <w:sz w:val="24"/>
          <w:szCs w:val="24"/>
        </w:rPr>
        <w:t>，一束红光垂直</w:t>
      </w:r>
      <w:r>
        <w:rPr>
          <w:sz w:val="24"/>
          <w:szCs w:val="24"/>
        </w:rPr>
        <w:t>AB</w:t>
      </w:r>
      <w:r>
        <w:rPr>
          <w:rFonts w:hint="eastAsia"/>
          <w:sz w:val="24"/>
          <w:szCs w:val="24"/>
        </w:rPr>
        <w:t>边射入，从</w:t>
      </w:r>
      <w:r>
        <w:rPr>
          <w:sz w:val="24"/>
          <w:szCs w:val="24"/>
        </w:rPr>
        <w:t>AC</w:t>
      </w:r>
      <w:r>
        <w:rPr>
          <w:rFonts w:hint="eastAsia"/>
          <w:sz w:val="24"/>
          <w:szCs w:val="24"/>
        </w:rPr>
        <w:t>边上的</w:t>
      </w:r>
      <w:r>
        <w:rPr>
          <w:sz w:val="24"/>
          <w:szCs w:val="24"/>
        </w:rPr>
        <w:t>D</w:t>
      </w:r>
      <w:r>
        <w:rPr>
          <w:rFonts w:hint="eastAsia"/>
          <w:sz w:val="24"/>
          <w:szCs w:val="24"/>
        </w:rPr>
        <w:t>点射出。其折射角为</w:t>
      </w:r>
      <w:r>
        <w:rPr>
          <w:sz w:val="24"/>
          <w:szCs w:val="24"/>
        </w:rPr>
        <w:t>60°</w:t>
      </w:r>
      <w:r>
        <w:rPr>
          <w:rFonts w:hint="eastAsia"/>
          <w:sz w:val="24"/>
          <w:szCs w:val="24"/>
        </w:rPr>
        <w:t>，则玻璃对红光的折射率为</w:t>
      </w:r>
      <w:r>
        <w:rPr>
          <w:rFonts w:hint="eastAsia"/>
          <w:sz w:val="24"/>
          <w:szCs w:val="24"/>
          <w:u w:val="single"/>
        </w:rPr>
        <w:t>　</w:t>
      </w:r>
      <w:r>
        <w:rPr>
          <w:sz w:val="24"/>
          <w:szCs w:val="24"/>
          <w:u w:val="single"/>
        </w:rPr>
        <w:t xml:space="preserve">   </w:t>
      </w:r>
      <w:r>
        <w:rPr>
          <w:rFonts w:hint="eastAsia"/>
          <w:sz w:val="24"/>
          <w:szCs w:val="24"/>
          <w:u w:val="single"/>
        </w:rPr>
        <w:t>　</w:t>
      </w:r>
      <w:r>
        <w:rPr>
          <w:rFonts w:hint="eastAsia"/>
          <w:sz w:val="24"/>
          <w:szCs w:val="24"/>
        </w:rPr>
        <w:t>。</w:t>
      </w:r>
    </w:p>
    <w:p w:rsidR="00DA659A" w:rsidP="00DA659A" w14:paraId="1DA72902" w14:textId="77777777">
      <w:pPr>
        <w:spacing w:line="360" w:lineRule="auto"/>
        <w:ind w:left="312" w:hanging="312" w:hangingChars="130"/>
      </w:pPr>
      <w:r>
        <w:rPr>
          <w:rFonts w:hint="eastAsia"/>
          <w:sz w:val="24"/>
          <w:szCs w:val="24"/>
        </w:rPr>
        <w:t>若改用蓝光沿同一路径入射，则光线在</w:t>
      </w:r>
      <w:r>
        <w:rPr>
          <w:sz w:val="24"/>
          <w:szCs w:val="24"/>
        </w:rPr>
        <w:t>D</w:t>
      </w:r>
      <w:r>
        <w:rPr>
          <w:rFonts w:hint="eastAsia"/>
          <w:sz w:val="24"/>
          <w:szCs w:val="24"/>
        </w:rPr>
        <w:t>点射出时的折射角</w:t>
      </w:r>
      <w:r>
        <w:rPr>
          <w:rFonts w:hint="eastAsia"/>
          <w:sz w:val="24"/>
          <w:szCs w:val="24"/>
          <w:u w:val="single"/>
        </w:rPr>
        <w:t>　</w:t>
      </w:r>
      <w:r>
        <w:rPr>
          <w:sz w:val="24"/>
          <w:szCs w:val="24"/>
          <w:u w:val="single"/>
        </w:rPr>
        <w:t xml:space="preserve">   </w:t>
      </w:r>
      <w:r>
        <w:rPr>
          <w:rFonts w:hint="eastAsia"/>
          <w:sz w:val="24"/>
          <w:szCs w:val="24"/>
          <w:u w:val="single"/>
        </w:rPr>
        <w:t>　</w:t>
      </w:r>
      <w:r>
        <w:rPr>
          <w:rFonts w:hint="eastAsia"/>
          <w:sz w:val="24"/>
          <w:szCs w:val="24"/>
        </w:rPr>
        <w:t>（填</w:t>
      </w:r>
      <w:r>
        <w:rPr>
          <w:sz w:val="24"/>
          <w:szCs w:val="24"/>
        </w:rPr>
        <w:t>“</w:t>
      </w:r>
      <w:r>
        <w:rPr>
          <w:rFonts w:hint="eastAsia"/>
          <w:sz w:val="24"/>
          <w:szCs w:val="24"/>
        </w:rPr>
        <w:t>小于</w:t>
      </w:r>
      <w:r>
        <w:rPr>
          <w:sz w:val="24"/>
          <w:szCs w:val="24"/>
        </w:rPr>
        <w:t>”“</w:t>
      </w:r>
      <w:r>
        <w:rPr>
          <w:rFonts w:hint="eastAsia"/>
          <w:sz w:val="24"/>
          <w:szCs w:val="24"/>
        </w:rPr>
        <w:t>等于</w:t>
      </w:r>
      <w:r>
        <w:rPr>
          <w:sz w:val="24"/>
          <w:szCs w:val="24"/>
        </w:rPr>
        <w:t>”</w:t>
      </w:r>
      <w:r>
        <w:rPr>
          <w:rFonts w:hint="eastAsia"/>
          <w:sz w:val="24"/>
          <w:szCs w:val="24"/>
        </w:rPr>
        <w:t>或</w:t>
      </w:r>
      <w:r>
        <w:rPr>
          <w:sz w:val="24"/>
          <w:szCs w:val="24"/>
        </w:rPr>
        <w:t>“</w:t>
      </w:r>
      <w:r>
        <w:rPr>
          <w:rFonts w:hint="eastAsia"/>
          <w:sz w:val="24"/>
          <w:szCs w:val="24"/>
        </w:rPr>
        <w:t>大于</w:t>
      </w:r>
      <w:r>
        <w:rPr>
          <w:sz w:val="24"/>
          <w:szCs w:val="24"/>
        </w:rPr>
        <w:t>”</w:t>
      </w:r>
      <w:r>
        <w:rPr>
          <w:rFonts w:hint="eastAsia"/>
          <w:sz w:val="24"/>
          <w:szCs w:val="24"/>
        </w:rPr>
        <w:t>）</w:t>
      </w:r>
      <w:r>
        <w:rPr>
          <w:sz w:val="24"/>
          <w:szCs w:val="24"/>
        </w:rPr>
        <w:t>60°</w:t>
      </w:r>
      <w:r>
        <w:rPr>
          <w:rFonts w:hint="eastAsia"/>
          <w:sz w:val="24"/>
          <w:szCs w:val="24"/>
        </w:rPr>
        <w:t>。</w:t>
      </w:r>
    </w:p>
    <w:p w:rsidR="00DA659A" w:rsidP="00DA659A" w14:paraId="30DCF098" w14:textId="16FDA3DD">
      <w:pPr>
        <w:spacing w:line="360" w:lineRule="auto"/>
        <w:ind w:left="312" w:hanging="312" w:hangingChars="130"/>
      </w:pPr>
      <w:r>
        <w:rPr>
          <w:noProof/>
          <w:sz w:val="24"/>
          <w:szCs w:val="24"/>
        </w:rPr>
        <w:drawing>
          <wp:inline distT="0" distB="0" distL="0" distR="0">
            <wp:extent cx="1543050" cy="1152525"/>
            <wp:effectExtent l="0" t="0" r="0" b="952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4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31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659A" w:rsidP="00DA659A" w14:paraId="2706B9E8" w14:textId="41BEFE24">
      <w:pPr>
        <w:spacing w:line="360" w:lineRule="auto"/>
        <w:ind w:left="312" w:hanging="312" w:hangingChars="130"/>
      </w:pPr>
      <w:r>
        <w:rPr>
          <w:sz w:val="24"/>
          <w:szCs w:val="24"/>
        </w:rPr>
        <w:t>16</w:t>
      </w:r>
      <w:r>
        <w:rPr>
          <w:rFonts w:hint="eastAsia"/>
          <w:sz w:val="24"/>
          <w:szCs w:val="24"/>
        </w:rPr>
        <w:t>．（</w:t>
      </w:r>
      <w:r>
        <w:rPr>
          <w:sz w:val="24"/>
          <w:szCs w:val="24"/>
        </w:rPr>
        <w:t>10</w:t>
      </w:r>
      <w:r>
        <w:rPr>
          <w:rFonts w:hint="eastAsia"/>
          <w:sz w:val="24"/>
          <w:szCs w:val="24"/>
        </w:rPr>
        <w:t>分）一列简谐横波在</w:t>
      </w:r>
      <w:r>
        <w:rPr>
          <w:sz w:val="24"/>
          <w:szCs w:val="24"/>
        </w:rPr>
        <w:t>t=</w:t>
      </w:r>
      <w:r>
        <w:rPr>
          <w:noProof/>
          <w:position w:val="-22"/>
          <w:sz w:val="24"/>
          <w:szCs w:val="24"/>
        </w:rPr>
        <w:drawing>
          <wp:inline distT="0" distB="0" distL="0" distR="0">
            <wp:extent cx="123825" cy="333375"/>
            <wp:effectExtent l="0" t="0" r="9525" b="952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35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32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s</w:t>
      </w:r>
      <w:r>
        <w:rPr>
          <w:rFonts w:hint="eastAsia"/>
          <w:sz w:val="24"/>
          <w:szCs w:val="24"/>
        </w:rPr>
        <w:t>的波形图如图（</w:t>
      </w:r>
      <w:r>
        <w:rPr>
          <w:sz w:val="24"/>
          <w:szCs w:val="24"/>
        </w:rPr>
        <w:t>a</w:t>
      </w:r>
      <w:r>
        <w:rPr>
          <w:rFonts w:hint="eastAsia"/>
          <w:sz w:val="24"/>
          <w:szCs w:val="24"/>
        </w:rPr>
        <w:t>）所示，</w:t>
      </w:r>
      <w:r>
        <w:rPr>
          <w:sz w:val="24"/>
          <w:szCs w:val="24"/>
        </w:rPr>
        <w:t>P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Q</w:t>
      </w:r>
      <w:r>
        <w:rPr>
          <w:rFonts w:hint="eastAsia"/>
          <w:sz w:val="24"/>
          <w:szCs w:val="24"/>
        </w:rPr>
        <w:t>是介质中的两个质点，图（</w:t>
      </w:r>
      <w:r>
        <w:rPr>
          <w:sz w:val="24"/>
          <w:szCs w:val="24"/>
        </w:rPr>
        <w:t>b</w:t>
      </w:r>
      <w:r>
        <w:rPr>
          <w:rFonts w:hint="eastAsia"/>
          <w:sz w:val="24"/>
          <w:szCs w:val="24"/>
        </w:rPr>
        <w:t>）是质点</w:t>
      </w:r>
      <w:r>
        <w:rPr>
          <w:sz w:val="24"/>
          <w:szCs w:val="24"/>
        </w:rPr>
        <w:t>Q</w:t>
      </w:r>
      <w:r>
        <w:rPr>
          <w:rFonts w:hint="eastAsia"/>
          <w:sz w:val="24"/>
          <w:szCs w:val="24"/>
        </w:rPr>
        <w:t>的振动图象。求：</w:t>
      </w:r>
    </w:p>
    <w:p w:rsidR="00DA659A" w:rsidP="00DA659A" w14:paraId="4816C615" w14:textId="709A5DE7">
      <w:pPr>
        <w:spacing w:line="360" w:lineRule="auto"/>
        <w:ind w:left="312" w:hanging="312" w:hangingChars="130"/>
      </w:pPr>
      <w:r>
        <w:rPr>
          <w:noProof/>
          <w:sz w:val="24"/>
          <w:szCs w:val="24"/>
        </w:rPr>
        <w:drawing>
          <wp:inline distT="0" distB="0" distL="0" distR="0">
            <wp:extent cx="3495675" cy="1524000"/>
            <wp:effectExtent l="0" t="0" r="9525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36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33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5675" cy="152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659A" w:rsidP="00DA659A" w14:paraId="2CB9F470" w14:textId="77777777">
      <w:pPr>
        <w:spacing w:line="360" w:lineRule="auto"/>
        <w:ind w:left="312" w:hanging="312" w:hangingChars="130"/>
      </w:pPr>
      <w:r>
        <w:rPr>
          <w:rFonts w:hint="eastAsia"/>
          <w:sz w:val="24"/>
          <w:szCs w:val="24"/>
        </w:rPr>
        <w:t>（</w:t>
      </w:r>
      <w:r>
        <w:rPr>
          <w:sz w:val="24"/>
          <w:szCs w:val="24"/>
        </w:rPr>
        <w:t>i</w:t>
      </w:r>
      <w:r>
        <w:rPr>
          <w:rFonts w:hint="eastAsia"/>
          <w:sz w:val="24"/>
          <w:szCs w:val="24"/>
        </w:rPr>
        <w:t>）波速及波的传播方向；</w:t>
      </w:r>
    </w:p>
    <w:p w:rsidR="00DA659A" w:rsidP="00DA659A" w14:paraId="74E33A3C" w14:textId="77777777">
      <w:pPr>
        <w:spacing w:line="360" w:lineRule="auto"/>
        <w:ind w:left="312" w:hanging="312" w:hangingChars="130"/>
      </w:pPr>
      <w:r>
        <w:rPr>
          <w:rFonts w:hint="eastAsia"/>
          <w:sz w:val="24"/>
          <w:szCs w:val="24"/>
        </w:rPr>
        <w:t>（</w:t>
      </w:r>
      <w:r>
        <w:rPr>
          <w:sz w:val="24"/>
          <w:szCs w:val="24"/>
        </w:rPr>
        <w:t>ii</w:t>
      </w:r>
      <w:r>
        <w:rPr>
          <w:rFonts w:hint="eastAsia"/>
          <w:sz w:val="24"/>
          <w:szCs w:val="24"/>
        </w:rPr>
        <w:t>）质点</w:t>
      </w:r>
      <w:r>
        <w:rPr>
          <w:sz w:val="24"/>
          <w:szCs w:val="24"/>
        </w:rPr>
        <w:t>Q</w:t>
      </w:r>
      <w:r>
        <w:rPr>
          <w:rFonts w:hint="eastAsia"/>
          <w:sz w:val="24"/>
          <w:szCs w:val="24"/>
        </w:rPr>
        <w:t>的平衡位置的</w:t>
      </w:r>
      <w:r>
        <w:rPr>
          <w:sz w:val="24"/>
          <w:szCs w:val="24"/>
        </w:rPr>
        <w:t>x</w:t>
      </w:r>
      <w:r>
        <w:rPr>
          <w:rFonts w:hint="eastAsia"/>
          <w:sz w:val="24"/>
          <w:szCs w:val="24"/>
        </w:rPr>
        <w:t>坐标。</w:t>
      </w:r>
    </w:p>
    <w:p w:rsidR="00DA659A" w:rsidP="00DA659A" w14:paraId="4C3E0FED" w14:textId="77777777">
      <w:pPr>
        <w:spacing w:line="360" w:lineRule="auto"/>
        <w:ind w:left="312" w:hanging="312" w:hangingChars="130"/>
      </w:pPr>
      <w:r>
        <w:rPr>
          <w:rFonts w:hint="eastAsia"/>
          <w:sz w:val="24"/>
          <w:szCs w:val="24"/>
        </w:rPr>
        <w:t>　</w:t>
      </w:r>
    </w:p>
    <w:p w:rsidR="003E0591" w:rsidP="00DA659A" w14:paraId="54774FD7" w14:textId="03F5C1F4">
      <w:r>
        <w:br w:type="page"/>
      </w:r>
    </w:p>
    <w:sectPr>
      <w:footerReference w:type="default" r:id="rId34"/>
      <w:pgSz w:w="11906" w:h="16838"/>
      <w:pgMar w:top="1440" w:right="1800" w:bottom="1440" w:left="1800" w:header="851" w:footer="992" w:gutter="0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sz w:val="20"/>
      </w:rPr>
    </w:pPr>
    <w:r>
      <w:rPr>
        <w:sz w:val="20"/>
      </w:rPr>
      <w:t>第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fldChar w:fldCharType="end"/>
    </w:r>
    <w:r>
      <w:rPr>
        <w:sz w:val="20"/>
      </w:rPr>
      <w:t>页 | 共</w:t>
    </w:r>
    <w:r>
      <w:rPr>
        <w:sz w:val="20"/>
      </w:rPr>
      <w:fldChar w:fldCharType="begin"/>
    </w:r>
    <w:r>
      <w:rPr>
        <w:sz w:val="20"/>
      </w:rPr>
      <w:instrText xml:space="preserve"> NUMPAGES </w:instrText>
    </w:r>
    <w:r>
      <w:rPr>
        <w:sz w:val="20"/>
      </w:rPr>
      <w:fldChar w:fldCharType="separate"/>
    </w:r>
    <w:r>
      <w:rPr>
        <w:sz w:val="20"/>
      </w:rPr>
      <w:fldChar w:fldCharType="end"/>
    </w:r>
    <w:r>
      <w:rPr>
        <w:sz w:val="20"/>
      </w:rPr>
      <w:t xml:space="preserve">页  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0591"/>
    <w:rsid w:val="003E0591"/>
    <w:rsid w:val="00DA659A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05EDE554-D790-47F5-BC50-52D7D9B044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A659A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7.png" /><Relationship Id="rId11" Type="http://schemas.openxmlformats.org/officeDocument/2006/relationships/image" Target="media/image8.png" /><Relationship Id="rId12" Type="http://schemas.openxmlformats.org/officeDocument/2006/relationships/image" Target="media/image9.png" /><Relationship Id="rId13" Type="http://schemas.openxmlformats.org/officeDocument/2006/relationships/image" Target="media/image10.png" /><Relationship Id="rId14" Type="http://schemas.openxmlformats.org/officeDocument/2006/relationships/image" Target="media/image11.png" /><Relationship Id="rId15" Type="http://schemas.openxmlformats.org/officeDocument/2006/relationships/image" Target="media/image12.png" /><Relationship Id="rId16" Type="http://schemas.openxmlformats.org/officeDocument/2006/relationships/image" Target="media/image13.png" /><Relationship Id="rId17" Type="http://schemas.openxmlformats.org/officeDocument/2006/relationships/image" Target="media/image14.png" /><Relationship Id="rId18" Type="http://schemas.openxmlformats.org/officeDocument/2006/relationships/image" Target="media/image15.png" /><Relationship Id="rId19" Type="http://schemas.openxmlformats.org/officeDocument/2006/relationships/image" Target="media/image16.png" /><Relationship Id="rId2" Type="http://schemas.openxmlformats.org/officeDocument/2006/relationships/webSettings" Target="webSettings.xml" /><Relationship Id="rId20" Type="http://schemas.openxmlformats.org/officeDocument/2006/relationships/image" Target="media/image17.png" /><Relationship Id="rId21" Type="http://schemas.openxmlformats.org/officeDocument/2006/relationships/image" Target="media/image18.png" /><Relationship Id="rId22" Type="http://schemas.openxmlformats.org/officeDocument/2006/relationships/image" Target="media/image19.png" /><Relationship Id="rId23" Type="http://schemas.openxmlformats.org/officeDocument/2006/relationships/image" Target="media/image20.png" /><Relationship Id="rId24" Type="http://schemas.openxmlformats.org/officeDocument/2006/relationships/image" Target="media/image21.png" /><Relationship Id="rId25" Type="http://schemas.openxmlformats.org/officeDocument/2006/relationships/image" Target="media/image22.png" /><Relationship Id="rId26" Type="http://schemas.openxmlformats.org/officeDocument/2006/relationships/image" Target="media/image23.png" /><Relationship Id="rId27" Type="http://schemas.openxmlformats.org/officeDocument/2006/relationships/image" Target="media/image24.png" /><Relationship Id="rId28" Type="http://schemas.openxmlformats.org/officeDocument/2006/relationships/image" Target="media/image25.png" /><Relationship Id="rId29" Type="http://schemas.openxmlformats.org/officeDocument/2006/relationships/image" Target="media/image26.png" /><Relationship Id="rId3" Type="http://schemas.openxmlformats.org/officeDocument/2006/relationships/fontTable" Target="fontTable.xml" /><Relationship Id="rId30" Type="http://schemas.openxmlformats.org/officeDocument/2006/relationships/image" Target="media/image27.png" /><Relationship Id="rId31" Type="http://schemas.openxmlformats.org/officeDocument/2006/relationships/image" Target="media/image28.png" /><Relationship Id="rId32" Type="http://schemas.openxmlformats.org/officeDocument/2006/relationships/image" Target="media/image29.png" /><Relationship Id="rId33" Type="http://schemas.openxmlformats.org/officeDocument/2006/relationships/image" Target="media/image30.png" /><Relationship Id="rId34" Type="http://schemas.openxmlformats.org/officeDocument/2006/relationships/footer" Target="footer1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image" Target="media/image1.png" /><Relationship Id="rId5" Type="http://schemas.openxmlformats.org/officeDocument/2006/relationships/image" Target="media/image2.png" /><Relationship Id="rId6" Type="http://schemas.openxmlformats.org/officeDocument/2006/relationships/image" Target="media/image3.png" /><Relationship Id="rId7" Type="http://schemas.openxmlformats.org/officeDocument/2006/relationships/image" Target="media/image4.png" /><Relationship Id="rId8" Type="http://schemas.openxmlformats.org/officeDocument/2006/relationships/image" Target="media/image5.png" /><Relationship Id="rId9" Type="http://schemas.openxmlformats.org/officeDocument/2006/relationships/image" Target="media/image6.png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