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60" w:lineRule="auto"/>
        <w:jc w:val="both"/>
      </w:pPr>
      <w:r w:rsidRPr="00BE1BCD">
        <w:drawing>
          <wp:anchor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12026900</wp:posOffset>
            </wp:positionV>
            <wp:extent cx="431800" cy="292100"/>
            <wp:wrapNone/>
            <wp:docPr id="1001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>
      <w:pPr>
        <w:spacing w:before="60" w:line="360" w:lineRule="auto"/>
        <w:jc w:val="both"/>
      </w:pPr>
      <w:r>
        <w:rPr>
          <w:rFonts w:ascii="宋体" w:eastAsia="宋体" w:hAnsi="宋体" w:cs="宋体"/>
          <w:b/>
          <w:color w:val="auto"/>
          <w:sz w:val="32"/>
        </w:rPr>
        <w:t>绝密</w:t>
      </w:r>
      <w:r>
        <w:rPr>
          <w:rFonts w:ascii="Times New Roman" w:eastAsia="Times New Roman" w:hAnsi="Times New Roman" w:cs="Times New Roman"/>
          <w:color w:val="auto"/>
          <w:sz w:val="32"/>
        </w:rPr>
        <w:t xml:space="preserve"> </w:t>
      </w:r>
      <w:r>
        <w:rPr>
          <w:rFonts w:ascii="Segoe UI Symbol" w:eastAsia="Segoe UI Symbol" w:hAnsi="Segoe UI Symbol" w:cs="Segoe UI Symbol"/>
          <w:color w:val="auto"/>
          <w:sz w:val="32"/>
        </w:rPr>
        <w:t>★</w:t>
      </w:r>
      <w:r>
        <w:rPr>
          <w:rFonts w:ascii="Times New Roman" w:eastAsia="Times New Roman" w:hAnsi="Times New Roman" w:cs="Times New Roman"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启用前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年普通高等学校招生全国统一考试（新课标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I</w:t>
      </w:r>
      <w:r>
        <w:rPr>
          <w:rFonts w:ascii="宋体" w:eastAsia="宋体" w:hAnsi="宋体" w:cs="宋体"/>
          <w:b/>
          <w:color w:val="auto"/>
          <w:sz w:val="32"/>
        </w:rPr>
        <w:t>卷）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19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答题前，先将自己的姓名、准考证号、考场号、座位号填写在试卷和答题卡上，并将准考证号条形码粘贴在答题卡上的指定位置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填空题和解答题的作答：用黑色签字笔直接答在答题卡上对应的答题区域内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考试结束后，请将本试卷和答题卡一并上交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before="75" w:line="360" w:lineRule="auto"/>
        <w:ind w:right="105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8 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5 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40 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. 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在每小题给出的四个选项中，只有一个选项是正确的．请把正确的选项填涂在答题卡相应的位置上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>
            <wp:extent cx="31750" cy="88900"/>
            <wp:docPr id="14877026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026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9.2pt;height:21.45pt" o:ole="">
            <v:imagedata r:id="rId7" o:title="eqId3007f0389b93c30f6f7805ff72b42270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8pt;height:15pt" o:ole="">
            <v:imagedata r:id="rId9" o:title="eqIdb4b9b470218359a4a47be9244980489e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4877026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026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14.25pt" o:ole="">
            <v:imagedata r:id="rId11" o:title="eqIdcc5c9dd971addd8ad7d45e074e57854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8.2pt;height:16.7pt" o:ole="">
            <v:imagedata r:id="rId13" o:title="eqId472fa47c4794990274f0c1eca7b1087f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15pt" o:ole="">
            <v:imagedata r:id="rId15" o:title="eqIddf1ec0befe8159bb2a2b2b79d2748067"/>
          </v:shape>
          <o:OLEObject Type="Embed" ProgID="Equation.DSMT4" ShapeID="_x0000_i1029" DrawAspect="Content" ObjectID="_5" r:id="rId16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45pt;height:16.1pt" o:ole="">
            <v:imagedata r:id="rId17" o:title="eqIdc6f30588c4341d2ae6cd8dbabbf18d33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5.2pt;height:31.2pt" o:ole="">
            <v:imagedata r:id="rId19" o:title="eqId278a38110fcf3c319a550ca3449c819e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9pt;height:10pt" o:ole="">
            <v:imagedata r:id="rId21" o:title="eqIdb2d67321ace1e6b3be0fc0e5e8130022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3" o:title="eqId6511a597a9367b23c0cafa716b9148ea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9.3pt;height:12.75pt" o:ole="">
            <v:imagedata r:id="rId25" o:title="eqId8902c5c098f5f4787fcb0ca8f3e334c9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" o:title="eqIdd19ed90fa07e523db60031ab8d53e171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" o:title="eqId4b80360cbdda38f0745b998dfa872a73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1.9pt;height:18.4pt" o:ole="">
            <v:imagedata r:id="rId31" o:title="eqId6e6fac87e335eda818fbdc3267a3145f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2.05pt;height:18.4pt" o:ole="">
            <v:imagedata r:id="rId33" o:title="eqId134e7c2c4ef85f7b7e1fa0a0f2bf55d7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35" o:title="eqId4ec0618ae3a4fde6d6220010af229b9a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7" o:title="eqId274a9dc37509f01c2606fb3086a46f4f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10.5pt" o:ole="">
            <v:imagedata r:id="rId39" o:title="eqIdacbc6a613224461ade69362d46550474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0.15pt;height:16.1pt" o:ole="">
            <v:imagedata r:id="rId41" o:title="eqId05f077febaaf6965783215bbf7076dff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4pt;height:16pt" o:ole="">
            <v:imagedata r:id="rId43" o:title="eqIdc634aa65493615fbb40f1352a88c5aa3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5.05pt;height:13.85pt" o:ole="">
            <v:imagedata r:id="rId45" o:title="eqId15a7d8a76004e123134a7837e22941ec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47" o:title="eqId00b0de4d59df6c8e5301fb766964211a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4.25pt;height:29.25pt;mso-position-horizontal-relative:page;mso-position-vertical-relative:page;mso-wrap-style:square" o:ole="">
            <v:imagedata r:id="rId49" o:title="eqId56960d0a16e93f57f4609f57514d521a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.1pt;height:14pt" o:ole="">
            <v:imagedata r:id="rId51" o:title="eqIdade9841a8e6840efddcfd8620a6fc1fd"/>
          </v:shape>
          <o:OLEObject Type="Embed" ProgID="Equation.DSMT4" ShapeID="_x0000_i1047" DrawAspect="Content" ObjectID="_23" r:id="rId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已知圆柱和圆锥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87702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026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底面半径相等，侧面积相等，且它们的高均为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pt;height:18.75pt" o:ole="">
            <v:imagedata r:id="rId54" o:title="eqIdcef812f839622326a7d7027cc806aaeb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，则圆锥的体积为（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pt;height:18pt" o:ole="">
            <v:imagedata r:id="rId56" o:title="eqIdd6d559ae82ad042a7a5ebe98f066caca"/>
          </v:shape>
          <o:OLEObject Type="Embed" ProgID="Equation.DSMT4" ShapeID="_x0000_i1049" DrawAspect="Content" ObjectID="_25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9.25pt;height:18pt" o:ole="">
            <v:imagedata r:id="rId58" o:title="eqId799ab29111549b80670288c55127021b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pt;height:18pt" o:ole="">
            <v:imagedata r:id="rId60" o:title="eqIdb1c851af7228b73d9cd67fc18669d12b"/>
          </v:shape>
          <o:OLEObject Type="Embed" ProgID="Equation.DSMT4" ShapeID="_x0000_i1051" DrawAspect="Content" ObjectID="_27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pt;height:18pt" o:ole="">
            <v:imagedata r:id="rId62" o:title="eqId244a3b36fd65bc13a585e40f0952dbd6"/>
          </v:shape>
          <o:OLEObject Type="Embed" ProgID="Equation.DSMT4" ShapeID="_x0000_i1052" DrawAspect="Content" ObjectID="_28" r:id="rId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7.25pt;height:38.25pt" o:ole="">
            <v:imagedata r:id="rId64" o:title="eqIdf680e201e39e5de21c988f16db8cd278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上单调递增，则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取值的范围是（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7pt;height:16pt" o:ole="">
            <v:imagedata r:id="rId66" o:title="eqId96977a5415357a1b31b00b91b511f884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1.95pt;height:16pt" o:ole="">
            <v:imagedata r:id="rId68" o:title="eqId724f1face977df2f57d4004e68d92b6d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16pt" o:ole="">
            <v:imagedata r:id="rId70" o:title="eqId417ab20883d799aaf311371393fa7d7c"/>
          </v:shape>
          <o:OLEObject Type="Embed" ProgID="Equation.DSMT4" ShapeID="_x0000_i1056" DrawAspect="Content" ObjectID="_32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85pt;height:16.15pt" o:ole="">
            <v:imagedata r:id="rId72" o:title="eqIdfe86cace140f2c3588ab115837bbfc9e"/>
          </v:shape>
          <o:OLEObject Type="Embed" ProgID="Equation.DSMT4" ShapeID="_x0000_i1057" DrawAspect="Content" ObjectID="_33" r:id="rId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13.5pt" o:ole="">
            <v:imagedata r:id="rId74" o:title="eqId25ba8d2141d285c963ec078fe2ce8686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时，曲线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76" o:title="eqIdd2b9643da0c0fea4f099f9a9133d6076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9.25pt;height:33.75pt" o:ole="">
            <v:imagedata r:id="rId78" o:title="eqId5a38b8b6c9d59c950c9a2df5102496dd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的交点个数为（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已知函数为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2.75pt" o:ole="">
            <v:imagedata r:id="rId80" o:title="eqId4fe7d5809da02c15a43a0e9a898b9086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6.4pt;height:16.1pt" o:ole="">
            <v:imagedata r:id="rId82" o:title="eqIdeca4aebc14ae7a2fa0ec3cc2881be9f4"/>
          </v:shape>
          <o:OLEObject Type="Embed" ProgID="Equation.DSMT4" ShapeID="_x0000_i1062" DrawAspect="Content" ObjectID="_38" r:id="rId83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且当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pt;height:14.25pt" o:ole="">
            <v:imagedata r:id="rId84" o:title="eqId0b83a660527359758db64e6566466293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16pt" o:ole="">
            <v:imagedata r:id="rId86" o:title="eqId2a18ca67c2770b98f36dbfd802595a95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，则下列结论中一定正确的是（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9.75pt;height:16.1pt" o:ole="">
            <v:imagedata r:id="rId88" o:title="eqId6460a870ab0278086d3f90d1db6424b6"/>
          </v:shape>
          <o:OLEObject Type="Embed" ProgID="Equation.DSMT4" ShapeID="_x0000_i1065" DrawAspect="Content" ObjectID="_41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6.65pt;height:16.1pt" o:ole="">
            <v:imagedata r:id="rId90" o:title="eqIda5293f23e086dcfcb2d47afd6b36e5ea"/>
          </v:shape>
          <o:OLEObject Type="Embed" ProgID="Equation.DSMT4" ShapeID="_x0000_i1066" DrawAspect="Content" ObjectID="_42" r:id="rId9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5.85pt;height:16.1pt" o:ole="">
            <v:imagedata r:id="rId92" o:title="eqId198a1c5153003bb8e85ff5429cbd7dce"/>
          </v:shape>
          <o:OLEObject Type="Embed" ProgID="Equation.DSMT4" ShapeID="_x0000_i1067" DrawAspect="Content" ObjectID="_43" r:id="rId9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2.75pt;height:16.1pt" o:ole="">
            <v:imagedata r:id="rId94" o:title="eqId8b4a1768fdedad7e2643ee83f69ec583"/>
          </v:shape>
          <o:OLEObject Type="Embed" ProgID="Equation.DSMT4" ShapeID="_x0000_i1068" DrawAspect="Content" ObjectID="_44" r:id="rId95"/>
        </w:objec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sz w:val="24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选择题：本题共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 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 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18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全部选对得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 </w:t>
      </w:r>
      <w:r>
        <w:rPr>
          <w:rFonts w:ascii="宋体" w:eastAsia="宋体" w:hAnsi="宋体" w:cs="宋体"/>
          <w:b/>
          <w:color w:val="000000"/>
          <w:sz w:val="24"/>
        </w:rPr>
        <w:t>分，部分选对的得部分分，选对但不全的得部分分，有选错的得0分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为了解推动出口后的亩收入（单位：万元）情况，从该种植区抽取样本，得到推动出口后亩收入的样本均值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75pt;height:14.55pt" o:ole="">
            <v:imagedata r:id="rId96" o:title="eqId7d1e75c0fb70228642ce0bcde6a71349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，样本方差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6.65pt;height:16.7pt" o:ole="">
            <v:imagedata r:id="rId98" o:title="eqId39a23d14a37c1a373f8a8c6dbceab073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，已知该种植区以往的亩收入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00" o:title="eqIdf022950e0faa45b617d497b01b5292b9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102" o:title="eqIdc4b983d819103e25258261b4cca5a8c4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，假设推动出口后的亩收入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04" o:title="eqId54a829fdd8ec0f3b7ede883cf2c3e53b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106" o:title="eqId9750907d86afd23d16fd4d09df24bde5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）（若随机变量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pt;height:21.75pt" o:ole="">
            <v:imagedata r:id="rId108" o:title="eqIdc8b1ecb95a3f7eb469cd959c570dec34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0.3pt;height:16.1pt" o:ole="">
            <v:imagedata r:id="rId110" o:title="eqId6945ae476e29d63ec39c37e92be040f4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5.05pt;height:16.1pt" o:ole="">
            <v:imagedata r:id="rId112" o:title="eqId26d7befebc8ecd635a1af1ce03035cf3"/>
          </v:shape>
          <o:OLEObject Type="Embed" ProgID="Equation.DSMT4" ShapeID="_x0000_i1077" DrawAspect="Content" ObjectID="_53" r:id="rId1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5.05pt;height:16.1pt" o:ole="">
            <v:imagedata r:id="rId114" o:title="eqId0438a53d97f2d029c913be0d78a40389"/>
          </v:shape>
          <o:OLEObject Type="Embed" ProgID="Equation.DSMT4" ShapeID="_x0000_i1078" DrawAspect="Content" ObjectID="_54" r:id="rId1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in;height:16.1pt" o:ole="">
            <v:imagedata r:id="rId116" o:title="eqId5a799fb9897d4ac4eeee1ceebdc1aeec"/>
          </v:shape>
          <o:OLEObject Type="Embed" ProgID="Equation.DSMT4" ShapeID="_x0000_i1079" DrawAspect="Content" ObjectID="_55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in;height:16.1pt" o:ole="">
            <v:imagedata r:id="rId118" o:title="eqId25e9bb45cd97f52bcd03daeb42d02d6c"/>
          </v:shape>
          <o:OLEObject Type="Embed" ProgID="Equation.DSMT4" ShapeID="_x0000_i1080" DrawAspect="Content" ObjectID="_56" r:id="rId1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4.15pt;height:18.4pt" o:ole="">
            <v:imagedata r:id="rId120" o:title="eqId6cc6387138e418ebfc625c7eccc9800c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22" o:title="eqIde55aa0a20848c37c1892c567b2315e04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.75pt" o:ole="">
            <v:imagedata r:id="rId80" o:title="eqId4fe7d5809da02c15a43a0e9a898b9086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的极小值点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25" o:title="eqIdca542e78b7d77d008c9c4752afa91a55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0pt;height:22pt" o:ole="">
            <v:imagedata r:id="rId127" o:title="eqId000d7ecc6c683b5182a5844edc01be83"/>
          </v:shape>
          <o:OLEObject Type="Embed" ProgID="Equation.DSMT4" ShapeID="_x0000_i1085" DrawAspect="Content" ObjectID="_61" r:id="rId1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29" o:title="eqId8a551a88ac426439803f564a3bbee04a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9.6pt;height:16.1pt" o:ole="">
            <v:imagedata r:id="rId131" o:title="eqIdf5970e9a8859a0c0f96943349dfa2180"/>
          </v:shape>
          <o:OLEObject Type="Embed" ProgID="Equation.DSMT4" ShapeID="_x0000_i1087" DrawAspect="Content" ObjectID="_63" r:id="rId1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3" o:title="eqId8b402181e8e0ec843d3d7f441e35bd28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78pt;height:16pt" o:ole="">
            <v:imagedata r:id="rId135" o:title="eqIde22c4e9e891be0ff0890ea56be2b4a66"/>
          </v:shape>
          <o:OLEObject Type="Embed" ProgID="Equation.DSMT4" ShapeID="_x0000_i1089" DrawAspect="Content" ObjectID="_65" r:id="rId1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造型</w:t>
      </w:r>
      <w:r>
        <w:rPr>
          <w:color w:val="000000"/>
        </w:rPr>
        <w:drawing>
          <wp:inline>
            <wp:extent cx="114300" cy="1333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可以做成美丽的丝带，将其看作图中曲线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的一部分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过坐标原点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.且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上的点满足横坐标大于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7" o:title="eqId274a9dc37509f01c2606fb3086a46f4f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，到点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39" o:title="eqId63309dbc3612815f6dbdee23d9a10adc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的距离与到定直线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141" o:title="eqIdd0ccc3f0346fb342cc604a80eb5adb25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的距离之积为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5621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44" o:title="eqIdf22a4a0dd7307a1323d25331e60782d8"/>
          </v:shape>
          <o:OLEObject Type="Embed" ProgID="Equation.DSMT4" ShapeID="_x0000_i1093" DrawAspect="Content" ObjectID="_69" r:id="rId1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3.1pt;height:19.3pt" o:ole="">
            <v:imagedata r:id="rId146" o:title="eqId3a2cf93ce94db02356a1429cacc74dbb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在第一象限的点的纵坐标的最大值为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pt;height:20.25pt" o:ole="">
            <v:imagedata r:id="rId148" o:title="eqIdaee073e64c1c86a4c7c5ebede7b8a65c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5.9pt;height:33.7pt" o:ole="">
            <v:imagedata r:id="rId150" o:title="eqId7bf2bf2096f8339a9551b474b8cd2744"/>
          </v:shape>
          <o:OLEObject Type="Embed" ProgID="Equation.DSMT4" ShapeID="_x0000_i1096" DrawAspect="Content" ObjectID="_72" r:id="rId151"/>
        </w:objec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 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5 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15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设双曲线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7.75pt;height:29.25pt" o:ole="">
            <v:imagedata r:id="rId152" o:title="eqId83bf4fd84818abac17a9d21237ac5ce5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的左右焦点分别为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8pt" o:ole="">
            <v:imagedata r:id="rId154" o:title="eqId5c38928a92bc4b44ed3c9b89769f5372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156" o:title="eqIda3fb78c5f885034612c0e030b920143d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作平行于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2pt" o:ole="">
            <v:imagedata r:id="rId158" o:title="eqIdd053b14c8588eee2acbbe44fc37a6886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轴的直线交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b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b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7.3pt;height:17.6pt" o:ole="">
            <v:imagedata r:id="rId160" o:title="eqId648126e308df11d6e0f1f52233f6691e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的离心率为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若曲线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0.25pt;height:18pt" o:ole="">
            <v:imagedata r:id="rId162" o:title="eqIdb6d5318b0c1d0e7ec1eeed4ffffd1c9c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64" o:title="eqIde731337c844a9ad4ec7fb221528f87c5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处的切线也是曲线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8.15pt;height:16.1pt" o:ole="">
            <v:imagedata r:id="rId166" o:title="eqIdf7bab3478b16628427a0a5c201f4f0e3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的切线，则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4pt;height:11.4pt" o:ole="">
            <v:imagedata r:id="rId168" o:title="eqId380bbacf854e30e2e747fc286d2b9997"/>
          </v:shape>
          <o:OLEObject Type="Embed" ProgID="Equation.DSMT4" ShapeID="_x0000_i1105" DrawAspect="Content" ObjectID="_81" r:id="rId169"/>
        </w:object>
      </w:r>
      <w:r>
        <w:rPr>
          <w:color w:val="000000"/>
        </w:rPr>
        <w:t>__________</w: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甲、乙两人各有四张卡片，每张卡片上标有一个数字，甲的卡片上分别标有数字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，乙的卡片上分别标有数字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，两人进行四轮比赛，在每轮比赛中，两人各自从自己持有的卡片中随机选一张，并比较所选卡片上数字的大小，数字大的人得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分，数字小的人得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分，然后各自弃置此轮所选的卡片（弃置的卡片在此后的轮次中不能使用）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则四轮比赛后，甲的总得分不小于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的概率为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5 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77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解答应写出文字说明、证明过程或演算步骤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0" o:title="eqId15c0dbe3c080c4c4636c64803e5c1f7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0.45pt;height:17.6pt" o:ole="">
            <v:imagedata r:id="rId172" o:title="eqId456bf252bb79e84d4cacff278222f5ff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6pt;height:17.25pt;mso-position-horizontal-relative:page;mso-position-vertical-relative:page" o:ole="">
            <v:imagedata r:id="rId174" o:title="eqId601f4ab2e3d88712a24e03a8c9bac352"/>
          </v:shape>
          <o:OLEObject Type="Embed" ProgID="Equation.DSMT4" ShapeID="_x0000_i1108" DrawAspect="Content" ObjectID="_84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0" o:title="eqId15c0dbe3c080c4c4636c64803e5c1f76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4.2pt;height:18.6pt" o:ole="">
            <v:imagedata r:id="rId177" o:title="eqId0f2c06207565e9fa6a288a788e4ab2fd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6pt" o:ole="">
            <v:imagedata r:id="rId179" o:title="eqIddc878a5fd7b508cf817cbb65d3940547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181" o:title="eqId6a0fa2a6f4b01fd7e6fb809106d97b0c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为椭圆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3pt;height:33pt" o:ole="">
            <v:imagedata r:id="rId183" o:title="eqIdad523e69a1bf925e73a22900b9855df2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上两点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的离心率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pt;height:12pt" o:ole="">
            <v:imagedata r:id="rId185" o:title="eqId0f85fca60a11e1af2bf50138d0e3fe62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于另一点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pt;height:12.75pt" o:ole="">
            <v:imagedata r:id="rId187" o:title="eqId7a855335176fc36a15017f50a8561348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pt;height:12pt" o:ole="">
            <v:imagedata r:id="rId185" o:title="eqId0f85fca60a11e1af2bf50138d0e3fe62"/>
          </v:shape>
          <o:OLEObject Type="Embed" ProgID="Equation.DSMT4" ShapeID="_x0000_i1116" DrawAspect="Content" ObjectID="_92" r:id="rId189"/>
        </w:object>
      </w:r>
      <w:r>
        <w:rPr>
          <w:rFonts w:ascii="宋体" w:eastAsia="宋体" w:hAnsi="宋体" w:cs="宋体"/>
          <w:color w:val="000000"/>
        </w:rPr>
        <w:t>的方程．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14877026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026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如图，四棱锥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90" o:title="eqId0585b6c0f156eecf9662b9846d4eb693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92" o:title="eqIdccd4fd4b7a4d6b8ca0c5827c055a9ce7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底面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6pt;height:14.25pt" o:ole="">
            <v:imagedata r:id="rId194" o:title="eqId1bae7599ad243c12d94325ad917f0a44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2.5pt;height:19.5pt" o:ole="">
            <v:imagedata r:id="rId196" o:title="eqId021092f7072700cabdbd9f299cf889c9"/>
          </v:shape>
          <o:OLEObject Type="Embed" ProgID="Equation.DSMT4" ShapeID="_x0000_i1120" DrawAspect="Content" ObjectID="_96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790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99" o:title="eqIdcdfa54114f04a75b8c96165b3718ed7f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，证明：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01" o:title="eqId1a5edfe97aeab0cf16b40fa9d2e15f9e"/>
          </v:shape>
          <o:OLEObject Type="Embed" ProgID="Equation.DSMT4" ShapeID="_x0000_i1122" DrawAspect="Content" ObjectID="_98" r:id="rId20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.95pt;height:14.5pt" o:ole="">
            <v:imagedata r:id="rId203" o:title="eqIde7b7c83470489253394bd288d7c920df"/>
          </v:shape>
          <o:OLEObject Type="Embed" ProgID="Equation.DSMT4" ShapeID="_x0000_i1123" DrawAspect="Content" ObjectID="_99" r:id="rId2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5" o:title="eqId4a0e5697eca3f5205cb7b343648240bf"/>
          </v:shape>
          <o:OLEObject Type="Embed" ProgID="Equation.DSMT4" ShapeID="_x0000_i1124" DrawAspect="Content" ObjectID="_100" r:id="rId206"/>
        </w:object>
      </w:r>
      <w:r>
        <w:rPr>
          <w:rFonts w:ascii="宋体" w:eastAsia="宋体" w:hAnsi="宋体" w:cs="宋体"/>
          <w:color w:val="000000"/>
        </w:rPr>
        <w:t>，且二面角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7" o:title="eqId18dd12f8d2508dc7efa2f04b2914bb8e"/>
          </v:shape>
          <o:OLEObject Type="Embed" ProgID="Equation.DSMT4" ShapeID="_x0000_i1125" DrawAspect="Content" ObjectID="_101" r:id="rId208"/>
        </w:object>
      </w:r>
      <w:r>
        <w:rPr>
          <w:rFonts w:ascii="宋体" w:eastAsia="宋体" w:hAnsi="宋体" w:cs="宋体"/>
          <w:color w:val="000000"/>
        </w:rPr>
        <w:t>的正弦值为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7pt;height:33.75pt" o:ole="">
            <v:imagedata r:id="rId209" o:title="eqId924d32b574fe69e43724304cf39513e5"/>
          </v:shape>
          <o:OLEObject Type="Embed" ProgID="Equation.DSMT4" ShapeID="_x0000_i1126" DrawAspect="Content" ObjectID="_102" r:id="rId21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1" o:title="eqId03902478df1a55bc99703210bccab910"/>
          </v:shape>
          <o:OLEObject Type="Embed" ProgID="Equation.DSMT4" ShapeID="_x0000_i1127" DrawAspect="Content" ObjectID="_103" r:id="rId2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ind w:left="15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6.3pt;height:30.65pt" o:ole="">
            <v:imagedata r:id="rId213" o:title="eqId0edde3f7d2631392c23b68fabf705e5c"/>
          </v:shape>
          <o:OLEObject Type="Embed" ProgID="Equation.DSMT4" ShapeID="_x0000_i1128" DrawAspect="Content" ObjectID="_104" r:id="rId2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pt;height:14.25pt" o:ole="">
            <v:imagedata r:id="rId215" o:title="eqId143b917df0520097be222accbddf9394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17" o:title="eqId62559d143b4a977be9990eebcbec539e"/>
          </v:shape>
          <o:OLEObject Type="Embed" ProgID="Equation.DSMT4" ShapeID="_x0000_i1130" DrawAspect="Content" ObjectID="_106" r:id="rId21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0a6936d370d6a238a608ca56f87198de"/>
          </v:shape>
          <o:OLEObject Type="Embed" ProgID="Equation.DSMT4" ShapeID="_x0000_i1131" DrawAspect="Content" ObjectID="_107" r:id="rId220"/>
        </w:object>
      </w:r>
      <w:r>
        <w:rPr>
          <w:rFonts w:ascii="宋体" w:eastAsia="宋体" w:hAnsi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证明：曲线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21" o:title="eqId51c530f4b7491b95acb8ce3eef9aa09d"/>
          </v:shape>
          <o:OLEObject Type="Embed" ProgID="Equation.DSMT4" ShapeID="_x0000_i1132" DrawAspect="Content" ObjectID="_108" r:id="rId222"/>
        </w:object>
      </w:r>
      <w:r>
        <w:rPr>
          <w:rFonts w:ascii="宋体" w:eastAsia="宋体" w:hAnsi="宋体" w:cs="宋体"/>
          <w:color w:val="000000"/>
        </w:rPr>
        <w:t>是中心对称图形；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1pt;height:15.75pt" o:ole="">
            <v:imagedata r:id="rId223" o:title="eqId79699156efecc21a555e63da6456031a"/>
          </v:shape>
          <o:OLEObject Type="Embed" ProgID="Equation.DSMT4" ShapeID="_x0000_i1133" DrawAspect="Content" ObjectID="_109" r:id="rId224"/>
        </w:object>
      </w: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29" o:title="eqId8a551a88ac426439803f564a3bbee04a"/>
          </v:shape>
          <o:OLEObject Type="Embed" ProgID="Equation.DSMT4" ShapeID="_x0000_i1134" DrawAspect="Content" ObjectID="_110" r:id="rId22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26" o:title="eqId2c94bb12cee76221e13f9ef955b0aab1"/>
          </v:shape>
          <o:OLEObject Type="Embed" ProgID="Equation.DSMT4" ShapeID="_x0000_i1135" DrawAspect="Content" ObjectID="_111" r:id="rId227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为正整数，数列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9pt;height:18pt" o:ole="">
            <v:imagedata r:id="rId228" o:title="eqId274ab503070639835eb24506427784a7"/>
          </v:shape>
          <o:OLEObject Type="Embed" ProgID="Equation.DSMT4" ShapeID="_x0000_i1136" DrawAspect="Content" ObjectID="_112" r:id="rId229"/>
        </w:object>
      </w:r>
      <w:r>
        <w:rPr>
          <w:rFonts w:ascii="宋体" w:eastAsia="宋体" w:hAnsi="宋体" w:cs="宋体"/>
          <w:color w:val="000000"/>
        </w:rPr>
        <w:t>是公差不为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的等差数列，若从中删去两项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8pt" o:ole="">
            <v:imagedata r:id="rId230" o:title="eqId50a272adba0f1120109824440f0e252c"/>
          </v:shape>
          <o:OLEObject Type="Embed" ProgID="Equation.DSMT4" ShapeID="_x0000_i1137" DrawAspect="Content" ObjectID="_113" r:id="rId2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232" o:title="eqIdcb4997db78eb446c79b60510a4ef0131"/>
          </v:shape>
          <o:OLEObject Type="Embed" ProgID="Equation.DSMT4" ShapeID="_x0000_i1138" DrawAspect="Content" ObjectID="_114" r:id="rId233"/>
        </w:object>
      </w:r>
      <w:r>
        <w:rPr>
          <w:rFonts w:ascii="宋体" w:eastAsia="宋体" w:hAnsi="宋体" w:cs="宋体"/>
          <w:color w:val="000000"/>
        </w:rPr>
        <w:t>后剩余的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.75pt;height:14.5pt" o:ole="">
            <v:imagedata r:id="rId234" o:title="eqId215422dec0e447b0a36d7e198538039c"/>
          </v:shape>
          <o:OLEObject Type="Embed" ProgID="Equation.DSMT4" ShapeID="_x0000_i1139" DrawAspect="Content" ObjectID="_115" r:id="rId235"/>
        </w:object>
      </w:r>
      <w:r>
        <w:rPr>
          <w:rFonts w:ascii="宋体" w:eastAsia="宋体" w:hAnsi="宋体" w:cs="宋体"/>
          <w:color w:val="000000"/>
        </w:rPr>
        <w:t>项可被平均分为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6" o:title="eqId294f5ba74cdf695fc9a8a8e52f421328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组，且每组的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个数都能构成等差数列，则称数列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9pt;height:18pt" o:ole="">
            <v:imagedata r:id="rId228" o:title="eqId274ab503070639835eb24506427784a7"/>
          </v:shape>
          <o:OLEObject Type="Embed" ProgID="Equation.DSMT4" ShapeID="_x0000_i1141" DrawAspect="Content" ObjectID="_117" r:id="rId23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39" o:title="eqId2fbafec9e3d7e84e92797f52530b6d4a"/>
          </v:shape>
          <o:OLEObject Type="Embed" ProgID="Equation.DSMT4" ShapeID="_x0000_i1142" DrawAspect="Content" ObjectID="_118" r:id="rId240"/>
        </w:object>
      </w:r>
      <w:r>
        <w:rPr>
          <w:rFonts w:ascii="宋体" w:eastAsia="宋体" w:hAnsi="宋体" w:cs="宋体"/>
          <w:color w:val="000000"/>
        </w:rPr>
        <w:t>可分数列．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写出所有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877026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026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pt;height:20.25pt" o:ole="">
            <v:imagedata r:id="rId241" o:title="eqIdaa768d0bb9bcf827b3e7310e35ef0fbf"/>
          </v:shape>
          <o:OLEObject Type="Embed" ProgID="Equation.DSMT4" ShapeID="_x0000_i1143" DrawAspect="Content" ObjectID="_119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43" o:title="eqId2797d7f67e454c6d1ddc605d244f9699"/>
          </v:shape>
          <o:OLEObject Type="Embed" ProgID="Equation.DSMT4" ShapeID="_x0000_i1144" DrawAspect="Content" ObjectID="_120" r:id="rId244"/>
        </w:object>
      </w:r>
      <w:r>
        <w:rPr>
          <w:rFonts w:ascii="宋体" w:eastAsia="宋体" w:hAnsi="宋体" w:cs="宋体"/>
          <w:color w:val="000000"/>
        </w:rPr>
        <w:t>，使数列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5.2pt;height:18pt" o:ole="">
            <v:imagedata r:id="rId245" o:title="eqId2248abecf38758ea415bbc54ad6f8d1e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39" o:title="eqId2fbafec9e3d7e84e92797f52530b6d4a"/>
          </v:shape>
          <o:OLEObject Type="Embed" ProgID="Equation.DSMT4" ShapeID="_x0000_i1146" DrawAspect="Content" ObjectID="_122" r:id="rId247"/>
        </w:object>
      </w:r>
      <w:r>
        <w:rPr>
          <w:rFonts w:ascii="宋体" w:eastAsia="宋体" w:hAnsi="宋体" w:cs="宋体"/>
          <w:color w:val="000000"/>
        </w:rPr>
        <w:t>可分数列；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0pt;height:14.25pt" o:ole="">
            <v:imagedata r:id="rId248" o:title="eqId527093b2ec760913d0dccff8a099248b"/>
          </v:shape>
          <o:OLEObject Type="Embed" ProgID="Equation.DSMT4" ShapeID="_x0000_i1147" DrawAspect="Content" ObjectID="_123" r:id="rId249"/>
        </w:object>
      </w:r>
      <w:r>
        <w:rPr>
          <w:rFonts w:ascii="宋体" w:eastAsia="宋体" w:hAnsi="宋体" w:cs="宋体"/>
          <w:color w:val="000000"/>
        </w:rPr>
        <w:t>时，证明：数列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9pt;height:18pt" o:ole="">
            <v:imagedata r:id="rId228" o:title="eqId274ab503070639835eb24506427784a7"/>
          </v:shape>
          <o:OLEObject Type="Embed" ProgID="Equation.DSMT4" ShapeID="_x0000_i1148" DrawAspect="Content" ObjectID="_124" r:id="rId2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pt;height:20.25pt" o:ole="">
            <v:imagedata r:id="rId251" o:title="eqIdc0917333b49c0a931b56aec092d085ed"/>
          </v:shape>
          <o:OLEObject Type="Embed" ProgID="Equation.DSMT4" ShapeID="_x0000_i1149" DrawAspect="Content" ObjectID="_125" r:id="rId252"/>
        </w:object>
      </w:r>
      <w:r>
        <w:rPr>
          <w:rFonts w:ascii="宋体" w:eastAsia="宋体" w:hAnsi="宋体" w:cs="宋体"/>
          <w:color w:val="000000"/>
        </w:rPr>
        <w:t>可分数列；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7.2pt;height:15.6pt" o:ole="">
            <v:imagedata r:id="rId253" o:title="eqId2db794151a1a787a0b5b065729f7b27b"/>
          </v:shape>
          <o:OLEObject Type="Embed" ProgID="Equation.DSMT4" ShapeID="_x0000_i1150" DrawAspect="Content" ObjectID="_126" r:id="rId254"/>
        </w:object>
      </w:r>
      <w:r>
        <w:rPr>
          <w:rFonts w:ascii="宋体" w:eastAsia="宋体" w:hAnsi="宋体" w:cs="宋体"/>
          <w:color w:val="000000"/>
        </w:rPr>
        <w:t>中一次任取两个数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5" o:title="eqId2c05b9832b09731a574d4a4adf7448de"/>
          </v:shape>
          <o:OLEObject Type="Embed" ProgID="Equation.DSMT4" ShapeID="_x0000_i1151" DrawAspect="Content" ObjectID="_127" r:id="rId2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2pt;height:20.25pt" o:ole="">
            <v:imagedata r:id="rId257" o:title="eqId70209e079ce7bb8f46db676d19179711"/>
          </v:shape>
          <o:OLEObject Type="Embed" ProgID="Equation.DSMT4" ShapeID="_x0000_i1152" DrawAspect="Content" ObjectID="_128" r:id="rId258"/>
        </w:object>
      </w:r>
      <w:r>
        <w:rPr>
          <w:rFonts w:ascii="宋体" w:eastAsia="宋体" w:hAnsi="宋体" w:cs="宋体"/>
          <w:color w:val="000000"/>
        </w:rPr>
        <w:t>，记数列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9pt;height:18pt" o:ole="">
            <v:imagedata r:id="rId228" o:title="eqId274ab503070639835eb24506427784a7"/>
          </v:shape>
          <o:OLEObject Type="Embed" ProgID="Equation.DSMT4" ShapeID="_x0000_i1153" DrawAspect="Content" ObjectID="_129" r:id="rId25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39" o:title="eqId2fbafec9e3d7e84e92797f52530b6d4a"/>
          </v:shape>
          <o:OLEObject Type="Embed" ProgID="Equation.DSMT4" ShapeID="_x0000_i1154" DrawAspect="Content" ObjectID="_130" r:id="rId260"/>
        </w:object>
      </w:r>
      <w:r>
        <w:rPr>
          <w:rFonts w:ascii="宋体" w:eastAsia="宋体" w:hAnsi="宋体" w:cs="宋体"/>
          <w:color w:val="000000"/>
        </w:rPr>
        <w:t>可分数列的概率为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5pt;height:18pt" o:ole="">
            <v:imagedata r:id="rId261" o:title="eqId6fb9b392b1c516e66242727dd9c055f5"/>
          </v:shape>
          <o:OLEObject Type="Embed" ProgID="Equation.DSMT4" ShapeID="_x0000_i1155" DrawAspect="Content" ObjectID="_131" r:id="rId262"/>
        </w:object>
      </w:r>
      <w:r>
        <w:rPr>
          <w:rFonts w:ascii="宋体" w:eastAsia="宋体" w:hAnsi="宋体" w:cs="宋体"/>
          <w:color w:val="000000"/>
        </w:rPr>
        <w:t>，证明：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5.25pt;height:30.65pt" o:ole="">
            <v:imagedata r:id="rId263" o:title="eqId185c6ee0f7ca8a465b8c1676c0a3b58e"/>
          </v:shape>
          <o:OLEObject Type="Embed" ProgID="Equation.DSMT4" ShapeID="_x0000_i1156" DrawAspect="Content" ObjectID="_132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before="60" w:line="360" w:lineRule="auto"/>
        <w:ind w:right="915"/>
        <w:jc w:val="both"/>
        <w:textAlignment w:val="center"/>
        <w:rPr>
          <w:color w:val="000000"/>
        </w:rPr>
      </w:pPr>
    </w:p>
    <w:sectPr w:rsidSect="00C321EB">
      <w:footerReference w:type="default" r:id="rId26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png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png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image" Target="media/image8.wmf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1.bin" /><Relationship Id="rId189" Type="http://schemas.openxmlformats.org/officeDocument/2006/relationships/oleObject" Target="embeddings/oleObject92.bin" /><Relationship Id="rId19" Type="http://schemas.openxmlformats.org/officeDocument/2006/relationships/image" Target="media/image9.wmf" /><Relationship Id="rId190" Type="http://schemas.openxmlformats.org/officeDocument/2006/relationships/image" Target="media/image94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image" Target="media/image98.png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3.bin" /><Relationship Id="rId213" Type="http://schemas.openxmlformats.org/officeDocument/2006/relationships/image" Target="media/image106.wmf" /><Relationship Id="rId214" Type="http://schemas.openxmlformats.org/officeDocument/2006/relationships/oleObject" Target="embeddings/oleObject104.bin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5.bin" /><Relationship Id="rId217" Type="http://schemas.openxmlformats.org/officeDocument/2006/relationships/image" Target="media/image108.wmf" /><Relationship Id="rId218" Type="http://schemas.openxmlformats.org/officeDocument/2006/relationships/oleObject" Target="embeddings/oleObject106.bin" /><Relationship Id="rId219" Type="http://schemas.openxmlformats.org/officeDocument/2006/relationships/image" Target="media/image10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7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12.wmf" /><Relationship Id="rId227" Type="http://schemas.openxmlformats.org/officeDocument/2006/relationships/oleObject" Target="embeddings/oleObject111.bin" /><Relationship Id="rId228" Type="http://schemas.openxmlformats.org/officeDocument/2006/relationships/image" Target="media/image113.wmf" /><Relationship Id="rId229" Type="http://schemas.openxmlformats.org/officeDocument/2006/relationships/oleObject" Target="embeddings/oleObject112.bin" /><Relationship Id="rId23" Type="http://schemas.openxmlformats.org/officeDocument/2006/relationships/image" Target="media/image11.wmf" /><Relationship Id="rId230" Type="http://schemas.openxmlformats.org/officeDocument/2006/relationships/image" Target="media/image114.wmf" /><Relationship Id="rId231" Type="http://schemas.openxmlformats.org/officeDocument/2006/relationships/oleObject" Target="embeddings/oleObject113.bin" /><Relationship Id="rId232" Type="http://schemas.openxmlformats.org/officeDocument/2006/relationships/image" Target="media/image115.wmf" /><Relationship Id="rId233" Type="http://schemas.openxmlformats.org/officeDocument/2006/relationships/oleObject" Target="embeddings/oleObject114.bin" /><Relationship Id="rId234" Type="http://schemas.openxmlformats.org/officeDocument/2006/relationships/image" Target="media/image116.wmf" /><Relationship Id="rId235" Type="http://schemas.openxmlformats.org/officeDocument/2006/relationships/oleObject" Target="embeddings/oleObject115.bin" /><Relationship Id="rId236" Type="http://schemas.openxmlformats.org/officeDocument/2006/relationships/image" Target="media/image117.wmf" /><Relationship Id="rId237" Type="http://schemas.openxmlformats.org/officeDocument/2006/relationships/oleObject" Target="embeddings/oleObject116.bin" /><Relationship Id="rId238" Type="http://schemas.openxmlformats.org/officeDocument/2006/relationships/oleObject" Target="embeddings/oleObject117.bin" /><Relationship Id="rId239" Type="http://schemas.openxmlformats.org/officeDocument/2006/relationships/image" Target="media/image11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19.wmf" /><Relationship Id="rId242" Type="http://schemas.openxmlformats.org/officeDocument/2006/relationships/oleObject" Target="embeddings/oleObject119.bin" /><Relationship Id="rId243" Type="http://schemas.openxmlformats.org/officeDocument/2006/relationships/image" Target="media/image120.wmf" /><Relationship Id="rId244" Type="http://schemas.openxmlformats.org/officeDocument/2006/relationships/oleObject" Target="embeddings/oleObject120.bin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1.bin" /><Relationship Id="rId247" Type="http://schemas.openxmlformats.org/officeDocument/2006/relationships/oleObject" Target="embeddings/oleObject122.bin" /><Relationship Id="rId248" Type="http://schemas.openxmlformats.org/officeDocument/2006/relationships/image" Target="media/image122.wmf" /><Relationship Id="rId249" Type="http://schemas.openxmlformats.org/officeDocument/2006/relationships/oleObject" Target="embeddings/oleObject123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4.bin" /><Relationship Id="rId251" Type="http://schemas.openxmlformats.org/officeDocument/2006/relationships/image" Target="media/image123.wmf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24.wmf" /><Relationship Id="rId254" Type="http://schemas.openxmlformats.org/officeDocument/2006/relationships/oleObject" Target="embeddings/oleObject126.bin" /><Relationship Id="rId255" Type="http://schemas.openxmlformats.org/officeDocument/2006/relationships/image" Target="media/image125.wmf" /><Relationship Id="rId256" Type="http://schemas.openxmlformats.org/officeDocument/2006/relationships/oleObject" Target="embeddings/oleObject127.bin" /><Relationship Id="rId257" Type="http://schemas.openxmlformats.org/officeDocument/2006/relationships/image" Target="media/image126.wmf" /><Relationship Id="rId258" Type="http://schemas.openxmlformats.org/officeDocument/2006/relationships/oleObject" Target="embeddings/oleObject128.bin" /><Relationship Id="rId259" Type="http://schemas.openxmlformats.org/officeDocument/2006/relationships/oleObject" Target="embeddings/oleObject129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0.bin" /><Relationship Id="rId261" Type="http://schemas.openxmlformats.org/officeDocument/2006/relationships/image" Target="media/image127.wmf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footer" Target="footer1.xml" /><Relationship Id="rId266" Type="http://schemas.openxmlformats.org/officeDocument/2006/relationships/theme" Target="theme/theme1.xml" /><Relationship Id="rId267" Type="http://schemas.openxmlformats.org/officeDocument/2006/relationships/numbering" Target="numbering.xml" /><Relationship Id="rId268" Type="http://schemas.openxmlformats.org/officeDocument/2006/relationships/styles" Target="styles.xml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2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3513779343548416</dc:description>
  <cp:lastModifiedBy>学科网试题生产平台</cp:lastModifiedBy>
  <cp:revision>9</cp:revision>
  <dcterms:created xsi:type="dcterms:W3CDTF">2024-06-11T12:00:58Z</dcterms:created>
  <dcterms:modified xsi:type="dcterms:W3CDTF">2024-06-11T12:00:58Z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