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505788" w:rsidP="00505788" w14:paraId="28811933" w14:textId="77777777">
      <w:pPr>
        <w:spacing w:line="360" w:lineRule="auto"/>
        <w:ind w:left="390" w:hanging="390" w:hangingChars="130"/>
        <w:jc w:val="center"/>
      </w:pPr>
      <w:r>
        <w:rPr>
          <w:b/>
          <w:sz w:val="30"/>
          <w:szCs w:val="30"/>
        </w:rPr>
        <w:t>2016</w:t>
      </w:r>
      <w:r>
        <w:rPr>
          <w:rFonts w:hint="eastAsia"/>
          <w:b/>
          <w:sz w:val="30"/>
          <w:szCs w:val="30"/>
        </w:rPr>
        <w:t>年全国统一高考化学试卷（新课标</w:t>
      </w:r>
      <w:r>
        <w:rPr>
          <w:rFonts w:ascii="宋体" w:hAnsi="宋体" w:cs="宋体" w:hint="eastAsia"/>
          <w:b/>
          <w:sz w:val="30"/>
          <w:szCs w:val="30"/>
        </w:rPr>
        <w:t>Ⅰ</w:t>
      </w:r>
      <w:r>
        <w:rPr>
          <w:rFonts w:hint="eastAsia"/>
          <w:b/>
          <w:sz w:val="30"/>
          <w:szCs w:val="30"/>
        </w:rPr>
        <w:t>）</w:t>
      </w:r>
    </w:p>
    <w:p w:rsidR="00505788" w:rsidP="00505788" w14:paraId="7BB0905E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一、选择题（共</w:t>
      </w:r>
      <w:r>
        <w:rPr>
          <w:b/>
          <w:sz w:val="24"/>
          <w:szCs w:val="24"/>
        </w:rPr>
        <w:t>7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分，满分</w:t>
      </w:r>
      <w:r>
        <w:rPr>
          <w:b/>
          <w:sz w:val="24"/>
          <w:szCs w:val="24"/>
        </w:rPr>
        <w:t>42</w:t>
      </w:r>
      <w:r>
        <w:rPr>
          <w:rFonts w:hint="eastAsia"/>
          <w:b/>
          <w:sz w:val="24"/>
          <w:szCs w:val="24"/>
        </w:rPr>
        <w:t>分）</w:t>
      </w:r>
    </w:p>
    <w:p w:rsidR="00505788" w:rsidP="00505788" w14:paraId="3F9F53FE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分）化学与生活密切相关，下列有关说法错误的是（　　）</w:t>
      </w:r>
    </w:p>
    <w:p w:rsidR="00505788" w:rsidP="00505788" w14:paraId="5E661C3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．用灼烧的方法可以区分蚕丝和人造纤维</w:t>
      </w:r>
      <w:r>
        <w:tab/>
      </w:r>
    </w:p>
    <w:p w:rsidR="00505788" w:rsidP="00505788" w14:paraId="0E54C41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．食用油反复加热会产生稠环芳香烃等有害物质</w:t>
      </w:r>
      <w:r>
        <w:tab/>
      </w:r>
    </w:p>
    <w:p w:rsidR="00505788" w:rsidP="00505788" w14:paraId="64F29D7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．加热能杀死流感病毒是因为蛋白质受热变性</w:t>
      </w:r>
      <w:r>
        <w:tab/>
      </w:r>
    </w:p>
    <w:p w:rsidR="00505788" w:rsidP="00505788" w14:paraId="4A8F972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．医用消毒酒精中乙醇的浓度为</w:t>
      </w:r>
      <w:r>
        <w:rPr>
          <w:sz w:val="24"/>
          <w:szCs w:val="24"/>
        </w:rPr>
        <w:t>95%</w:t>
      </w:r>
      <w:r>
        <w:tab/>
      </w:r>
    </w:p>
    <w:p w:rsidR="00505788" w:rsidP="00505788" w14:paraId="01A774FD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分）设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A</w:t>
      </w:r>
      <w:r>
        <w:rPr>
          <w:rFonts w:hint="eastAsia"/>
          <w:sz w:val="24"/>
          <w:szCs w:val="24"/>
        </w:rPr>
        <w:t>为阿伏加德罗常数值．下列有关叙述正确的是（　　）</w:t>
      </w:r>
    </w:p>
    <w:p w:rsidR="00505788" w:rsidP="00505788" w14:paraId="103FC70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14g</w:t>
      </w:r>
      <w:r>
        <w:rPr>
          <w:rFonts w:hint="eastAsia"/>
          <w:sz w:val="24"/>
          <w:szCs w:val="24"/>
        </w:rPr>
        <w:t>乙烯和丙烯混合气体中的氢原子数为</w:t>
      </w:r>
      <w:r>
        <w:rPr>
          <w:sz w:val="24"/>
          <w:szCs w:val="24"/>
        </w:rPr>
        <w:t>2N</w:t>
      </w:r>
      <w:r>
        <w:rPr>
          <w:sz w:val="24"/>
          <w:szCs w:val="24"/>
          <w:vertAlign w:val="subscript"/>
        </w:rPr>
        <w:t>A</w:t>
      </w:r>
      <w:r>
        <w:tab/>
      </w:r>
    </w:p>
    <w:p w:rsidR="00505788" w:rsidP="00505788" w14:paraId="79C25AE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1mol N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4mol H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反应生成的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分子数为</w:t>
      </w:r>
      <w:r>
        <w:rPr>
          <w:sz w:val="24"/>
          <w:szCs w:val="24"/>
        </w:rPr>
        <w:t>2N</w:t>
      </w:r>
      <w:r>
        <w:rPr>
          <w:sz w:val="24"/>
          <w:szCs w:val="24"/>
          <w:vertAlign w:val="subscript"/>
        </w:rPr>
        <w:t>A</w:t>
      </w:r>
      <w:r>
        <w:tab/>
      </w:r>
    </w:p>
    <w:p w:rsidR="00505788" w:rsidP="00505788" w14:paraId="30278BE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1mol Fe</w:t>
      </w:r>
      <w:r>
        <w:rPr>
          <w:rFonts w:hint="eastAsia"/>
          <w:sz w:val="24"/>
          <w:szCs w:val="24"/>
        </w:rPr>
        <w:t>溶于过量硝酸，电子转移数为</w:t>
      </w:r>
      <w:r>
        <w:rPr>
          <w:sz w:val="24"/>
          <w:szCs w:val="24"/>
        </w:rPr>
        <w:t>2N</w:t>
      </w:r>
      <w:r>
        <w:rPr>
          <w:sz w:val="24"/>
          <w:szCs w:val="24"/>
          <w:vertAlign w:val="subscript"/>
        </w:rPr>
        <w:t>A</w:t>
      </w:r>
      <w:r>
        <w:tab/>
      </w:r>
    </w:p>
    <w:p w:rsidR="00505788" w:rsidP="00505788" w14:paraId="782F15E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．标准状况下，</w:t>
      </w:r>
      <w:r>
        <w:rPr>
          <w:sz w:val="24"/>
          <w:szCs w:val="24"/>
        </w:rPr>
        <w:t>2.24L CCl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含有的共价键数为</w:t>
      </w:r>
      <w:r>
        <w:rPr>
          <w:sz w:val="24"/>
          <w:szCs w:val="24"/>
        </w:rPr>
        <w:t>0.4N</w:t>
      </w:r>
      <w:r>
        <w:rPr>
          <w:sz w:val="24"/>
          <w:szCs w:val="24"/>
          <w:vertAlign w:val="subscript"/>
        </w:rPr>
        <w:t>A</w:t>
      </w:r>
      <w:r>
        <w:tab/>
      </w:r>
    </w:p>
    <w:p w:rsidR="00505788" w:rsidP="00505788" w14:paraId="41690C59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分）下列关于有机化合物的说法正确的是（　　）</w:t>
      </w:r>
    </w:p>
    <w:p w:rsidR="00505788" w:rsidP="00505788" w14:paraId="760B97D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﹣甲基丁烷也称异丁烷</w:t>
      </w:r>
      <w:r>
        <w:tab/>
      </w:r>
    </w:p>
    <w:p w:rsidR="00505788" w:rsidP="00505788" w14:paraId="35CDB17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．由乙烯生成乙醇属于加成反应</w:t>
      </w:r>
      <w:r>
        <w:tab/>
      </w:r>
    </w:p>
    <w:p w:rsidR="00505788" w:rsidP="00505788" w14:paraId="2F1E9E8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Cl</w:t>
      </w:r>
      <w:r>
        <w:rPr>
          <w:rFonts w:hint="eastAsia"/>
          <w:sz w:val="24"/>
          <w:szCs w:val="24"/>
        </w:rPr>
        <w:t>有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种同分异构体</w:t>
      </w:r>
      <w:r>
        <w:tab/>
      </w:r>
    </w:p>
    <w:p w:rsidR="00505788" w:rsidP="00505788" w14:paraId="44B3F7D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．油脂和蛋白质都属于高分子化合物</w:t>
      </w:r>
      <w:r>
        <w:tab/>
      </w:r>
    </w:p>
    <w:p w:rsidR="00505788" w:rsidP="00505788" w14:paraId="473783F7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分）下列实验操作能达到实验目的是（　　）</w:t>
      </w:r>
    </w:p>
    <w:p w:rsidR="00505788" w:rsidP="00505788" w14:paraId="37CE6F8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．用长颈漏斗分离出乙酸与乙醇反应的产物</w:t>
      </w:r>
      <w:r>
        <w:tab/>
      </w:r>
    </w:p>
    <w:p w:rsidR="00505788" w:rsidP="00505788" w14:paraId="059A3F6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．用向上排空气法收集铜粉与稀硝酸反应产生的</w:t>
      </w:r>
      <w:r>
        <w:rPr>
          <w:sz w:val="24"/>
          <w:szCs w:val="24"/>
        </w:rPr>
        <w:t>NO</w:t>
      </w:r>
      <w:r>
        <w:tab/>
      </w:r>
    </w:p>
    <w:p w:rsidR="00505788" w:rsidP="00505788" w14:paraId="097E26D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．配制氯化铁溶液时，将氯化铁溶解在较浓的盐酸中再加水稀释</w:t>
      </w:r>
      <w:r>
        <w:tab/>
      </w:r>
    </w:p>
    <w:p w:rsidR="00505788" w:rsidP="00505788" w14:paraId="47A494D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．将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HCl</w:t>
      </w:r>
      <w:r>
        <w:rPr>
          <w:rFonts w:hint="eastAsia"/>
          <w:sz w:val="24"/>
          <w:szCs w:val="24"/>
        </w:rPr>
        <w:t>混合气体通过饱和食盐水可得到纯净的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tab/>
      </w:r>
    </w:p>
    <w:p w:rsidR="00505788" w:rsidP="00505788" w14:paraId="0FEFDA2C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分）三室式电渗析法处理含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废水的原理如图所示，采用惰性电极，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均为离子交换膜，在直流电场的作用下，两膜中间的</w:t>
      </w:r>
      <w:r>
        <w:rPr>
          <w:sz w:val="24"/>
          <w:szCs w:val="24"/>
        </w:rPr>
        <w:t>Na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可通过离子交换膜，而两端隔室中离子被阻挡不能进入中间隔室．下列叙述正确的是（　　）</w:t>
      </w:r>
    </w:p>
    <w:p w:rsidR="00505788" w:rsidP="00505788" w14:paraId="7F91956F" w14:textId="346D34EE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943225" cy="1647825"/>
            <wp:effectExtent l="0" t="0" r="9525" b="9525"/>
            <wp:docPr id="14" name="图片 1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0F1EC02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．通电后中间隔室的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离子向正极迁移，正极区溶液</w:t>
      </w:r>
      <w:r>
        <w:rPr>
          <w:sz w:val="24"/>
          <w:szCs w:val="24"/>
        </w:rPr>
        <w:t>pH</w:t>
      </w:r>
      <w:r>
        <w:rPr>
          <w:rFonts w:hint="eastAsia"/>
          <w:sz w:val="24"/>
          <w:szCs w:val="24"/>
        </w:rPr>
        <w:t>增大</w:t>
      </w:r>
      <w:r>
        <w:tab/>
      </w:r>
    </w:p>
    <w:p w:rsidR="00505788" w:rsidP="00505788" w14:paraId="29BE89B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．该法在处理含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废水时可以得到</w:t>
      </w:r>
      <w:r>
        <w:rPr>
          <w:sz w:val="24"/>
          <w:szCs w:val="24"/>
        </w:rPr>
        <w:t>NaOH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产品</w:t>
      </w:r>
      <w:r>
        <w:tab/>
      </w:r>
    </w:p>
    <w:p w:rsidR="00505788" w:rsidP="00505788" w14:paraId="0DB4DF89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．负极反应为</w:t>
      </w: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4e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</w:rPr>
        <w:t>=O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4H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，负极区溶液</w:t>
      </w:r>
      <w:r>
        <w:rPr>
          <w:sz w:val="24"/>
          <w:szCs w:val="24"/>
        </w:rPr>
        <w:t>pH</w:t>
      </w:r>
      <w:r>
        <w:rPr>
          <w:rFonts w:hint="eastAsia"/>
          <w:sz w:val="24"/>
          <w:szCs w:val="24"/>
        </w:rPr>
        <w:t>降低</w:t>
      </w:r>
      <w:r>
        <w:tab/>
      </w:r>
    </w:p>
    <w:p w:rsidR="00505788" w:rsidP="00505788" w14:paraId="6EF03FE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．当电路中通过</w:t>
      </w:r>
      <w:r>
        <w:rPr>
          <w:sz w:val="24"/>
          <w:szCs w:val="24"/>
        </w:rPr>
        <w:t>1mol</w:t>
      </w:r>
      <w:r>
        <w:rPr>
          <w:rFonts w:hint="eastAsia"/>
          <w:sz w:val="24"/>
          <w:szCs w:val="24"/>
        </w:rPr>
        <w:t>电子的电量时，会有</w:t>
      </w:r>
      <w:r>
        <w:rPr>
          <w:sz w:val="24"/>
          <w:szCs w:val="24"/>
        </w:rPr>
        <w:t>0.5mol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生成</w:t>
      </w:r>
      <w:r>
        <w:tab/>
      </w:r>
    </w:p>
    <w:p w:rsidR="00505788" w:rsidP="00505788" w14:paraId="11D005B7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298K</w:t>
      </w:r>
      <w:r>
        <w:rPr>
          <w:rFonts w:hint="eastAsia"/>
          <w:sz w:val="24"/>
          <w:szCs w:val="24"/>
        </w:rPr>
        <w:t>时，在</w:t>
      </w:r>
      <w:r>
        <w:rPr>
          <w:sz w:val="24"/>
          <w:szCs w:val="24"/>
        </w:rPr>
        <w:t>20.0mL 0.10mol•L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氨水中滴入</w:t>
      </w:r>
      <w:r>
        <w:rPr>
          <w:sz w:val="24"/>
          <w:szCs w:val="24"/>
        </w:rPr>
        <w:t>0.10mol•L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的盐酸，溶液的</w:t>
      </w:r>
      <w:r>
        <w:rPr>
          <w:sz w:val="24"/>
          <w:szCs w:val="24"/>
        </w:rPr>
        <w:t>pH</w:t>
      </w:r>
      <w:r>
        <w:rPr>
          <w:rFonts w:hint="eastAsia"/>
          <w:sz w:val="24"/>
          <w:szCs w:val="24"/>
        </w:rPr>
        <w:t>与所加盐酸的体积关系如图所示。已知</w:t>
      </w:r>
      <w:r>
        <w:rPr>
          <w:sz w:val="24"/>
          <w:szCs w:val="24"/>
        </w:rPr>
        <w:t>0.10mol•L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氨水的电离度为</w:t>
      </w:r>
      <w:r>
        <w:rPr>
          <w:sz w:val="24"/>
          <w:szCs w:val="24"/>
        </w:rPr>
        <w:t>1.32%</w:t>
      </w:r>
      <w:r>
        <w:rPr>
          <w:rFonts w:hint="eastAsia"/>
          <w:sz w:val="24"/>
          <w:szCs w:val="24"/>
        </w:rPr>
        <w:t>，下列有关叙述正确的是（　　）</w:t>
      </w:r>
    </w:p>
    <w:p w:rsidR="00505788" w:rsidP="00505788" w14:paraId="747808EE" w14:textId="55461128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600200" cy="10858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3BFB8F4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．该滴定过程应该选择酚酞作为指示剂</w:t>
      </w:r>
      <w:r>
        <w:tab/>
      </w:r>
    </w:p>
    <w:p w:rsidR="00505788" w:rsidP="00505788" w14:paraId="3CB4FB6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点对应的盐酸体积为</w:t>
      </w:r>
      <w:r>
        <w:rPr>
          <w:sz w:val="24"/>
          <w:szCs w:val="24"/>
        </w:rPr>
        <w:t>20.0mL</w:t>
      </w:r>
      <w:r>
        <w:tab/>
      </w:r>
    </w:p>
    <w:p w:rsidR="00505788" w:rsidP="00505788" w14:paraId="061D590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点处的溶液中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4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Cl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H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）</w:t>
      </w:r>
      <w:r>
        <w:tab/>
      </w:r>
    </w:p>
    <w:p w:rsidR="00505788" w:rsidP="00505788" w14:paraId="2EECA39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点处的溶液中</w:t>
      </w:r>
      <w:r>
        <w:rPr>
          <w:sz w:val="24"/>
          <w:szCs w:val="24"/>
        </w:rPr>
        <w:t>pH</w:t>
      </w:r>
      <w:r>
        <w:rPr>
          <w:rFonts w:ascii="宋体" w:hAnsi="宋体" w:hint="eastAsia"/>
          <w:sz w:val="24"/>
          <w:szCs w:val="24"/>
        </w:rPr>
        <w:t>＜</w:t>
      </w:r>
      <w:r>
        <w:rPr>
          <w:sz w:val="24"/>
          <w:szCs w:val="24"/>
        </w:rPr>
        <w:t>12</w:t>
      </w:r>
      <w:r>
        <w:tab/>
      </w:r>
    </w:p>
    <w:p w:rsidR="00505788" w:rsidP="00505788" w14:paraId="474C364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分）短周期元素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的原子序数依次增加．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是由这些元素组成的二元化合物，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是元素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的单质，通常为黄绿色气体，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的水溶液具有漂白性，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溶液是一种常见的强酸，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通常是难溶于水的混合物．上述物质的转化关系如图所示．下列说法正确的是（　　）</w:t>
      </w:r>
    </w:p>
    <w:p w:rsidR="00505788" w:rsidP="00505788" w14:paraId="51CB8056" w14:textId="57471230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743075" cy="141922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070739B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．原子半径的大小</w:t>
      </w:r>
      <w:r>
        <w:rPr>
          <w:sz w:val="24"/>
          <w:szCs w:val="24"/>
        </w:rPr>
        <w:t>W</w:t>
      </w:r>
      <w:r>
        <w:rPr>
          <w:rFonts w:ascii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tab/>
      </w:r>
    </w:p>
    <w:p w:rsidR="00505788" w:rsidP="00505788" w14:paraId="3B3DC61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．元素的非金属性</w:t>
      </w:r>
      <w:r>
        <w:rPr>
          <w:sz w:val="24"/>
          <w:szCs w:val="24"/>
        </w:rPr>
        <w:t>Z</w:t>
      </w:r>
      <w:r>
        <w:rPr>
          <w:rFonts w:ascii="宋体" w:hAnsi="宋体" w:hint="eastAsia"/>
          <w:sz w:val="24"/>
          <w:szCs w:val="24"/>
        </w:rPr>
        <w:t>＞</w:t>
      </w:r>
      <w:r>
        <w:rPr>
          <w:sz w:val="24"/>
          <w:szCs w:val="24"/>
        </w:rPr>
        <w:t>X</w:t>
      </w:r>
      <w:r>
        <w:rPr>
          <w:rFonts w:ascii="宋体" w:hAnsi="宋体" w:hint="eastAsia"/>
          <w:sz w:val="24"/>
          <w:szCs w:val="24"/>
        </w:rPr>
        <w:t>＞</w:t>
      </w:r>
      <w:r>
        <w:rPr>
          <w:sz w:val="24"/>
          <w:szCs w:val="24"/>
        </w:rPr>
        <w:t>Y</w:t>
      </w:r>
      <w:r>
        <w:tab/>
      </w:r>
    </w:p>
    <w:p w:rsidR="00505788" w:rsidP="00505788" w14:paraId="4BE6664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的氢化物常温常压下为液态</w:t>
      </w:r>
      <w:r>
        <w:tab/>
      </w:r>
    </w:p>
    <w:p w:rsidR="00505788" w:rsidP="00505788" w14:paraId="60EEBBE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的最高价氧化物的水化物为强酸</w:t>
      </w:r>
      <w:r>
        <w:tab/>
      </w:r>
    </w:p>
    <w:p w:rsidR="00505788" w:rsidP="00505788" w14:paraId="41AAC43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05788" w:rsidP="00505788" w14:paraId="4F372AA8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二、解答题（共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小题，满分</w:t>
      </w:r>
      <w:r>
        <w:rPr>
          <w:b/>
          <w:sz w:val="24"/>
          <w:szCs w:val="24"/>
        </w:rPr>
        <w:t>43</w:t>
      </w:r>
      <w:r>
        <w:rPr>
          <w:rFonts w:hint="eastAsia"/>
          <w:b/>
          <w:sz w:val="24"/>
          <w:szCs w:val="24"/>
        </w:rPr>
        <w:t>分）</w:t>
      </w:r>
    </w:p>
    <w:p w:rsidR="00505788" w:rsidP="00505788" w14:paraId="126C4859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分）氮的氧化物（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x</w:t>
      </w:r>
      <w:r>
        <w:rPr>
          <w:rFonts w:hint="eastAsia"/>
          <w:sz w:val="24"/>
          <w:szCs w:val="24"/>
        </w:rPr>
        <w:t>）是大气污染物之一，工业上在一定温度和催化剂条件下用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将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x</w:t>
      </w:r>
      <w:r>
        <w:rPr>
          <w:rFonts w:hint="eastAsia"/>
          <w:sz w:val="24"/>
          <w:szCs w:val="24"/>
        </w:rPr>
        <w:t>还原生成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．某同学在实验室中对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反应进行了探究。回答下列问题：</w:t>
      </w:r>
    </w:p>
    <w:p w:rsidR="00505788" w:rsidP="00505788" w14:paraId="5F204596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）氨气的制备</w:t>
      </w:r>
    </w:p>
    <w:p w:rsidR="00505788" w:rsidP="00505788" w14:paraId="741A81BA" w14:textId="7D9DF543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5274310" cy="180784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37EFAE89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氨气的发生装置可以选择上图中的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，反应的化学方程式为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0107A241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欲收集一瓶干燥的氨气，选择上图中的装置，其连接顺序为：发生装置</w:t>
      </w:r>
      <w:r>
        <w:rPr>
          <w:sz w:val="24"/>
          <w:szCs w:val="24"/>
        </w:rPr>
        <w:t>→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（按气流方向，用小写字母表示）。</w:t>
      </w:r>
    </w:p>
    <w:p w:rsidR="00505788" w:rsidP="00505788" w14:paraId="1CE83AFB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）氨气与二氧化氮的反应</w:t>
      </w:r>
    </w:p>
    <w:p w:rsidR="00505788" w:rsidP="00505788" w14:paraId="142B7ED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将上述收集到的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充入注射器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中，硬质玻璃管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中加入少量催化剂，充入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（两端用夹子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夹好）。在一定温度下按图示装置进行实验。</w:t>
      </w:r>
    </w:p>
    <w:p w:rsidR="00505788" w:rsidP="00505788" w14:paraId="63AD99F1" w14:textId="29F3BF66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3924300" cy="11525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313"/>
        <w:gridCol w:w="2304"/>
        <w:gridCol w:w="2749"/>
      </w:tblGrid>
      <w:tr w14:paraId="649F045E" w14:textId="77777777" w:rsidTr="00505788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15F78B9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操作步骤</w:t>
            </w: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54B37B6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实验现象</w:t>
            </w:r>
          </w:p>
        </w:tc>
        <w:tc>
          <w:tcPr>
            <w:tcW w:w="2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0491B37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解释原因</w:t>
            </w:r>
          </w:p>
        </w:tc>
      </w:tr>
      <w:tr w14:paraId="6DAAD8E6" w14:textId="77777777" w:rsidTr="00505788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3777B1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打开</w:t>
            </w:r>
            <w:r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  <w:vertAlign w:val="subscript"/>
              </w:rPr>
              <w:t>1</w:t>
            </w:r>
            <w:r>
              <w:rPr>
                <w:rFonts w:hint="eastAsia"/>
                <w:sz w:val="24"/>
                <w:szCs w:val="24"/>
              </w:rPr>
              <w:t>，推动注射器活塞，使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/>
                <w:sz w:val="24"/>
                <w:szCs w:val="24"/>
              </w:rPr>
              <w:t>中的气体缓慢充入</w:t>
            </w:r>
            <w:r>
              <w:rPr>
                <w:sz w:val="24"/>
                <w:szCs w:val="24"/>
              </w:rPr>
              <w:t>Y</w:t>
            </w:r>
            <w:r>
              <w:rPr>
                <w:rFonts w:hint="eastAsia"/>
                <w:sz w:val="24"/>
                <w:szCs w:val="24"/>
              </w:rPr>
              <w:t>管中</w:t>
            </w: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59B90AC0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①</w:t>
            </w:r>
            <w:r>
              <w:rPr>
                <w:sz w:val="24"/>
                <w:szCs w:val="24"/>
              </w:rPr>
              <w:t>Y</w:t>
            </w:r>
            <w:r>
              <w:rPr>
                <w:rFonts w:hint="eastAsia"/>
                <w:sz w:val="24"/>
                <w:szCs w:val="24"/>
              </w:rPr>
              <w:t>管中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</w:p>
        </w:tc>
        <w:tc>
          <w:tcPr>
            <w:tcW w:w="2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2ADE3DD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②</w:t>
            </w:r>
            <w:r>
              <w:rPr>
                <w:rFonts w:hint="eastAsia"/>
                <w:sz w:val="24"/>
                <w:szCs w:val="24"/>
              </w:rPr>
              <w:t>反应的化学方程式</w:t>
            </w:r>
          </w:p>
          <w:p w:rsidR="00505788" w14:paraId="2AF755F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</w:p>
        </w:tc>
      </w:tr>
      <w:tr w14:paraId="2AC46C0D" w14:textId="77777777" w:rsidTr="00505788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E4FD16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将注射器活塞退回原处并固定，待装置恢复到室温</w:t>
            </w: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67218BA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Y</w:t>
            </w:r>
            <w:r>
              <w:rPr>
                <w:rFonts w:hint="eastAsia"/>
                <w:sz w:val="24"/>
                <w:szCs w:val="24"/>
              </w:rPr>
              <w:t>管中有少量水珠</w:t>
            </w:r>
          </w:p>
        </w:tc>
        <w:tc>
          <w:tcPr>
            <w:tcW w:w="2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0CF8403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生成的气态水凝聚</w:t>
            </w:r>
          </w:p>
        </w:tc>
      </w:tr>
      <w:tr w14:paraId="1AD8A4C6" w14:textId="77777777" w:rsidTr="00505788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C72020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打开</w:t>
            </w:r>
            <w:r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CC5393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③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</w:p>
        </w:tc>
        <w:tc>
          <w:tcPr>
            <w:tcW w:w="2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5319973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④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>　</w:t>
            </w:r>
          </w:p>
        </w:tc>
      </w:tr>
    </w:tbl>
    <w:p w:rsidR="00505788" w:rsidP="00505788" w14:paraId="04360B29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分）元素铬（</w:t>
      </w:r>
      <w:r>
        <w:rPr>
          <w:sz w:val="24"/>
          <w:szCs w:val="24"/>
        </w:rPr>
        <w:t>Cr</w:t>
      </w:r>
      <w:r>
        <w:rPr>
          <w:rFonts w:hint="eastAsia"/>
          <w:sz w:val="24"/>
          <w:szCs w:val="24"/>
        </w:rPr>
        <w:t>）在溶液中主要以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（蓝紫色）、</w:t>
      </w:r>
      <w:r>
        <w:rPr>
          <w:sz w:val="24"/>
          <w:szCs w:val="24"/>
        </w:rPr>
        <w:t>Cr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（绿色）、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（橙红色）、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（黄色）等形式存在，</w:t>
      </w:r>
      <w:r>
        <w:rPr>
          <w:sz w:val="24"/>
          <w:szCs w:val="24"/>
        </w:rPr>
        <w:t>Cr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为难溶于水的灰蓝色固体，回答：</w:t>
      </w:r>
    </w:p>
    <w:p w:rsidR="00505788" w:rsidP="00505788" w14:paraId="2856E57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Al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的化学性质相似，往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溶液中滴入</w:t>
      </w:r>
      <w:r>
        <w:rPr>
          <w:sz w:val="24"/>
          <w:szCs w:val="24"/>
        </w:rPr>
        <w:t>NaOH</w:t>
      </w:r>
      <w:r>
        <w:rPr>
          <w:rFonts w:hint="eastAsia"/>
          <w:sz w:val="24"/>
          <w:szCs w:val="24"/>
        </w:rPr>
        <w:t>溶液直至过量，可观察到的现象是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28AD90D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在溶液中可相互转化。室温下，初始浓度为</w:t>
      </w:r>
      <w:r>
        <w:rPr>
          <w:sz w:val="24"/>
          <w:szCs w:val="24"/>
        </w:rPr>
        <w:t>1.0mol•L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溶液中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）随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H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）的变化如图所示。</w:t>
      </w:r>
    </w:p>
    <w:p w:rsidR="00505788" w:rsidP="00505788" w14:paraId="259B8CE9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用离子方程式表示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溶液中的转化反应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5B798E93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由图可知，溶液酸性增强，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的平衡转化率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增大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减小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不变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）。</w:t>
      </w:r>
    </w:p>
    <w:p w:rsidR="00505788" w:rsidP="00505788" w14:paraId="615F85A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根据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点数据，计算出该转化反应的平衡常数为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28963E5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）用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为指示剂，以</w:t>
      </w:r>
      <w:r>
        <w:rPr>
          <w:sz w:val="24"/>
          <w:szCs w:val="24"/>
        </w:rPr>
        <w:t>AgNO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标准液滴定溶液中的</w:t>
      </w:r>
      <w:r>
        <w:rPr>
          <w:sz w:val="24"/>
          <w:szCs w:val="24"/>
        </w:rPr>
        <w:t>Cl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Ag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生成砖红色沉淀时到达滴定终点。当溶液中</w:t>
      </w:r>
      <w:r>
        <w:rPr>
          <w:sz w:val="24"/>
          <w:szCs w:val="24"/>
        </w:rPr>
        <w:t>Cl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恰好完全沉淀（浓度等于</w:t>
      </w:r>
      <w:r>
        <w:rPr>
          <w:sz w:val="24"/>
          <w:szCs w:val="24"/>
        </w:rPr>
        <w:t>1.0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）时，溶液中</w:t>
      </w:r>
      <w:r>
        <w:rPr>
          <w:sz w:val="24"/>
          <w:szCs w:val="24"/>
        </w:rPr>
        <w:t xml:space="preserve">c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Ag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）为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，此时溶液中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）等于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sp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Ag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=2.0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12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sp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AgCl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=2.0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10</w:t>
      </w:r>
      <w:r>
        <w:rPr>
          <w:rFonts w:hint="eastAsia"/>
          <w:sz w:val="24"/>
          <w:szCs w:val="24"/>
        </w:rPr>
        <w:t>）。</w:t>
      </w:r>
    </w:p>
    <w:p w:rsidR="00505788" w:rsidP="00505788" w14:paraId="26E35D9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价铬的化合物毒性较大，常用</w:t>
      </w:r>
      <w:r>
        <w:rPr>
          <w:sz w:val="24"/>
          <w:szCs w:val="24"/>
        </w:rPr>
        <w:t>NaHSO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将废液中的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还原成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，反应的离子方程式为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7B8926BD" w14:textId="6145F9A4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466975" cy="21431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57A02129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NaClO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是一种重要的杀菌消毒剂，也常用来漂白织物等，其一种生产工艺如下：</w:t>
      </w:r>
    </w:p>
    <w:p w:rsidR="00505788" w:rsidP="00505788" w14:paraId="35250F84" w14:textId="5896D691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4048125" cy="12763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69D10AD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回答下列问题：</w:t>
      </w:r>
    </w:p>
    <w:p w:rsidR="00505788" w:rsidP="00505788" w14:paraId="1399329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NaClO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中</w:t>
      </w:r>
      <w:r>
        <w:rPr>
          <w:sz w:val="24"/>
          <w:szCs w:val="24"/>
        </w:rPr>
        <w:t>Cl</w:t>
      </w:r>
      <w:r>
        <w:rPr>
          <w:rFonts w:hint="eastAsia"/>
          <w:sz w:val="24"/>
          <w:szCs w:val="24"/>
        </w:rPr>
        <w:t>的化合价为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7737BBC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）写出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反应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步骤中生成</w:t>
      </w:r>
      <w:r>
        <w:rPr>
          <w:sz w:val="24"/>
          <w:szCs w:val="24"/>
        </w:rPr>
        <w:t>ClO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的化学方程式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302C909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电解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所用食盐水由粗盐水精制而成，精制时，为除去</w:t>
      </w:r>
      <w:r>
        <w:rPr>
          <w:sz w:val="24"/>
          <w:szCs w:val="24"/>
        </w:rPr>
        <w:t>Mg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Ca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，要加入的试剂分别为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电解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中阴极反应的主要产物是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38B4116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尾气吸收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是吸收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电解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过程排出的少量</w:t>
      </w:r>
      <w:r>
        <w:rPr>
          <w:sz w:val="24"/>
          <w:szCs w:val="24"/>
        </w:rPr>
        <w:t>ClO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．此吸收反应中，氧化剂与还原剂的物质的量之比为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，该反应中氧化产物是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05788" w:rsidP="00505788" w14:paraId="6F0D664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有效氯含量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可用来衡量含氯消毒剂的消毒能力，其定义是：每克含氯消毒剂的氧化能力相当于多少克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的氧化能力。</w:t>
      </w:r>
      <w:r>
        <w:rPr>
          <w:sz w:val="24"/>
          <w:szCs w:val="24"/>
        </w:rPr>
        <w:t>NaClO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的有效氯含量为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。（计算结果保留两位小数）</w:t>
      </w:r>
    </w:p>
    <w:p w:rsidR="00505788" w:rsidP="00505788" w14:paraId="7018956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05788" w:rsidP="00505788" w14:paraId="7A29008F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（二）选考题：共</w:t>
      </w:r>
      <w:r>
        <w:rPr>
          <w:b/>
          <w:sz w:val="24"/>
          <w:szCs w:val="24"/>
        </w:rPr>
        <w:t>45</w:t>
      </w:r>
      <w:r>
        <w:rPr>
          <w:rFonts w:hint="eastAsia"/>
          <w:b/>
          <w:sz w:val="24"/>
          <w:szCs w:val="24"/>
        </w:rPr>
        <w:t>分．请考生从给出的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道物理题、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道化学题、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道生物题中每科任选一题作答，并用</w:t>
      </w:r>
      <w:r>
        <w:rPr>
          <w:b/>
          <w:sz w:val="24"/>
          <w:szCs w:val="24"/>
        </w:rPr>
        <w:t>2B</w:t>
      </w:r>
      <w:r>
        <w:rPr>
          <w:rFonts w:hint="eastAsia"/>
          <w:b/>
          <w:sz w:val="24"/>
          <w:szCs w:val="24"/>
        </w:rPr>
        <w:t>铅笔在答题卡上把所选题目题号后的方框涂黑．注意所选题目的题号必须与所涂题目的题号一致，在答题卡选答区域指定位置答题．如果多做，则每学科按所做的第一题计分．</w:t>
      </w: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化学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：化学</w:t>
      </w:r>
      <w:r>
        <w:rPr>
          <w:rFonts w:hint="eastAsia"/>
          <w:b/>
          <w:sz w:val="24"/>
          <w:szCs w:val="24"/>
        </w:rPr>
        <w:t>与技术</w:t>
      </w:r>
      <w:r>
        <w:rPr>
          <w:rFonts w:ascii="宋体" w:hAnsi="宋体" w:hint="eastAsia"/>
          <w:b/>
          <w:sz w:val="24"/>
          <w:szCs w:val="24"/>
        </w:rPr>
        <w:t>]</w:t>
      </w:r>
    </w:p>
    <w:p w:rsidR="00505788" w:rsidP="00505788" w14:paraId="1207744C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分）高锰酸钾（</w:t>
      </w:r>
      <w:r>
        <w:rPr>
          <w:sz w:val="24"/>
          <w:szCs w:val="24"/>
        </w:rPr>
        <w:t>KMnO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）是一种常用氧化剂，主要用于化工、防腐及制药工业等．以软锰矿（主要成分为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）为原料生产高锰酸钾的工艺路线如下：</w:t>
      </w:r>
    </w:p>
    <w:p w:rsidR="00505788" w:rsidP="00505788" w14:paraId="4305554F" w14:textId="34B49C4D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5133975" cy="9048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3EA69F6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回答下列问题：</w:t>
      </w:r>
    </w:p>
    <w:p w:rsidR="00505788" w:rsidP="00505788" w14:paraId="193DF4E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）原料软锰矿与氢氧化钾按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的比例在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烘炒锅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中混配，混配前应将软锰矿粉碎，其作用是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78E839F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平炉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中发生的化学方程式为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0005D8D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平炉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中需要加压，其目的是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7B5B49B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）将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转化为</w:t>
      </w:r>
      <w:r>
        <w:rPr>
          <w:sz w:val="24"/>
          <w:szCs w:val="24"/>
        </w:rPr>
        <w:t>KMnO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的生产有两种工艺．</w:t>
      </w:r>
    </w:p>
    <w:p w:rsidR="00505788" w:rsidP="00505788" w14:paraId="78274353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sz w:val="24"/>
          <w:szCs w:val="24"/>
        </w:rPr>
        <w:t>“CO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歧化法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是传统工艺，即在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溶液中通入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气体，使体系呈中性或弱酸性，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发生歧化反应，反应中生成</w:t>
      </w:r>
      <w:r>
        <w:rPr>
          <w:sz w:val="24"/>
          <w:szCs w:val="24"/>
        </w:rPr>
        <w:t>KMnO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和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（写化学式）．</w:t>
      </w:r>
    </w:p>
    <w:p w:rsidR="00505788" w:rsidP="00505788" w14:paraId="154EB320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电解法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为现代工艺，即电解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水溶液，电解槽中阳极发生的电极反应为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505788" w:rsidP="00505788" w14:paraId="073AA2B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，阴极逸出的气体是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6F8173B6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③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电解法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“CO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歧化法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中，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的理论利用率之比为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54410B8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）高锰酸钾纯度的测定：称取</w:t>
      </w:r>
      <w:r>
        <w:rPr>
          <w:sz w:val="24"/>
          <w:szCs w:val="24"/>
        </w:rPr>
        <w:t>1.0800g</w:t>
      </w:r>
      <w:r>
        <w:rPr>
          <w:rFonts w:hint="eastAsia"/>
          <w:sz w:val="24"/>
          <w:szCs w:val="24"/>
        </w:rPr>
        <w:t>样品，溶解后定容于</w:t>
      </w:r>
      <w:r>
        <w:rPr>
          <w:sz w:val="24"/>
          <w:szCs w:val="24"/>
        </w:rPr>
        <w:t>100mL</w:t>
      </w:r>
      <w:r>
        <w:rPr>
          <w:rFonts w:hint="eastAsia"/>
          <w:sz w:val="24"/>
          <w:szCs w:val="24"/>
        </w:rPr>
        <w:t>容量瓶中，摇匀．取浓度为</w:t>
      </w:r>
      <w:r>
        <w:rPr>
          <w:sz w:val="24"/>
          <w:szCs w:val="24"/>
        </w:rPr>
        <w:t>0.2000mol•L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标准溶液</w:t>
      </w:r>
      <w:r>
        <w:rPr>
          <w:sz w:val="24"/>
          <w:szCs w:val="24"/>
        </w:rPr>
        <w:t>20.00mL</w:t>
      </w:r>
      <w:r>
        <w:rPr>
          <w:rFonts w:hint="eastAsia"/>
          <w:sz w:val="24"/>
          <w:szCs w:val="24"/>
        </w:rPr>
        <w:t>，加入稀硫酸酸化，用</w:t>
      </w:r>
      <w:r>
        <w:rPr>
          <w:sz w:val="24"/>
          <w:szCs w:val="24"/>
        </w:rPr>
        <w:t>KMnO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溶液平行滴定三次，平均消耗的体积为</w:t>
      </w:r>
      <w:r>
        <w:rPr>
          <w:sz w:val="24"/>
          <w:szCs w:val="24"/>
        </w:rPr>
        <w:t>24.48mL</w:t>
      </w:r>
      <w:r>
        <w:rPr>
          <w:rFonts w:hint="eastAsia"/>
          <w:sz w:val="24"/>
          <w:szCs w:val="24"/>
        </w:rPr>
        <w:t>，该样品的纯度为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（列出计算式即可，已知</w:t>
      </w:r>
      <w:r>
        <w:rPr>
          <w:sz w:val="24"/>
          <w:szCs w:val="24"/>
        </w:rPr>
        <w:t>2MnO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5H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4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6H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sz w:val="24"/>
          <w:szCs w:val="24"/>
        </w:rPr>
        <w:t>=2Mn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10CO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8H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）．</w:t>
      </w:r>
    </w:p>
    <w:p w:rsidR="00505788" w:rsidP="00505788" w14:paraId="5E63D7A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05788" w:rsidP="00505788" w14:paraId="37547EC1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化学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：物质结构与性质</w:t>
      </w:r>
      <w:r>
        <w:rPr>
          <w:rFonts w:ascii="宋体" w:hAnsi="宋体" w:hint="eastAsia"/>
          <w:b/>
          <w:sz w:val="24"/>
          <w:szCs w:val="24"/>
        </w:rPr>
        <w:t>]</w:t>
      </w:r>
    </w:p>
    <w:p w:rsidR="00505788" w:rsidP="00505788" w14:paraId="3F8F733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分）锗（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）是典型的半导体元素，在电子、材料等领域应用广泛．回答下列问题：</w:t>
      </w:r>
    </w:p>
    <w:p w:rsidR="00505788" w:rsidP="00505788" w14:paraId="7D444BF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）基态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原子的核外电子排布式为</w:t>
      </w:r>
      <w:r>
        <w:rPr>
          <w:rFonts w:ascii="宋体" w:hAnsi="宋体" w:hint="eastAsia"/>
          <w:sz w:val="24"/>
          <w:szCs w:val="24"/>
        </w:rPr>
        <w:t>[</w:t>
      </w:r>
      <w:r>
        <w:rPr>
          <w:sz w:val="24"/>
          <w:szCs w:val="24"/>
        </w:rPr>
        <w:t>Ar</w:t>
      </w:r>
      <w:r>
        <w:rPr>
          <w:rFonts w:ascii="宋体" w:hAnsi="宋体" w:hint="eastAsia"/>
          <w:sz w:val="24"/>
          <w:szCs w:val="24"/>
        </w:rPr>
        <w:t>]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个未成对电子．</w:t>
      </w:r>
    </w:p>
    <w:p w:rsidR="00505788" w:rsidP="00505788" w14:paraId="4024138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是同族元素，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原子之间可以形成双键、叁键，但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原子之间难以形成双键或叁键．从原子结构角度分析，原因是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430E348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）比较下列锗卤化物的熔点和沸点，分析其变化规律及原因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54"/>
        <w:gridCol w:w="1320"/>
        <w:gridCol w:w="1335"/>
        <w:gridCol w:w="1335"/>
      </w:tblGrid>
      <w:tr w14:paraId="19E1B281" w14:textId="77777777" w:rsidTr="00505788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5788" w14:paraId="1301FD02" w14:textId="77777777">
            <w:pPr>
              <w:spacing w:line="360" w:lineRule="auto"/>
              <w:ind w:left="273" w:hanging="273" w:hangingChars="130"/>
              <w:jc w:val="center"/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E53E0A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GeCl</w: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02DE904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GeBr</w: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2F52E32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GeI</w: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</w:tr>
      <w:tr w14:paraId="79A1979F" w14:textId="77777777" w:rsidTr="00505788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0289CD1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熔点</w:t>
            </w:r>
            <w:r>
              <w:rPr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sz w:val="24"/>
                <w:szCs w:val="24"/>
              </w:rPr>
              <w:t>℃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7B8DB71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﹣</w:t>
            </w:r>
            <w:r>
              <w:rPr>
                <w:sz w:val="24"/>
                <w:szCs w:val="24"/>
              </w:rPr>
              <w:t>49.5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06B6792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21529EC4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146</w:t>
            </w:r>
          </w:p>
        </w:tc>
      </w:tr>
      <w:tr w14:paraId="1102B6A8" w14:textId="77777777" w:rsidTr="00505788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742A77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沸点</w:t>
            </w:r>
            <w:r>
              <w:rPr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sz w:val="24"/>
                <w:szCs w:val="24"/>
              </w:rPr>
              <w:t>℃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631F986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83.1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E26CA9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5788" w14:paraId="4137B40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约</w:t>
            </w:r>
            <w:r>
              <w:rPr>
                <w:sz w:val="24"/>
                <w:szCs w:val="24"/>
              </w:rPr>
              <w:t>400</w:t>
            </w:r>
          </w:p>
        </w:tc>
      </w:tr>
    </w:tbl>
    <w:p w:rsidR="00505788" w:rsidP="00505788" w14:paraId="3026086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）光催化还原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制备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反应中，带状纳米</w:t>
      </w:r>
      <w:r>
        <w:rPr>
          <w:sz w:val="24"/>
          <w:szCs w:val="24"/>
        </w:rPr>
        <w:t>Zn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GeO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是该反应的良好催化剂．</w:t>
      </w:r>
      <w:r>
        <w:rPr>
          <w:sz w:val="24"/>
          <w:szCs w:val="24"/>
        </w:rPr>
        <w:t>Zn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电负性由大至小的顺序是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3E1D01D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单晶具有金刚石型结构，其中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原子的杂化方式为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微粒之间存在的作用力是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79DBF482" w14:textId="267F252B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）晶胞有两个基本要素：</w:t>
      </w: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原子坐标参数，表示晶胞内部各原子的相对位置，如图（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）为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单晶的晶胞，其中原子坐标参数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为（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）；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为（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，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）；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为（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）．则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原子的坐标参数为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06401EE9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晶胞参数，描述晶胞的大小和形状，已知</w:t>
      </w:r>
      <w:r>
        <w:rPr>
          <w:sz w:val="24"/>
          <w:szCs w:val="24"/>
        </w:rPr>
        <w:t>Ge</w:t>
      </w:r>
      <w:r>
        <w:rPr>
          <w:rFonts w:hint="eastAsia"/>
          <w:sz w:val="24"/>
          <w:szCs w:val="24"/>
        </w:rPr>
        <w:t>单晶的晶胞参数</w:t>
      </w:r>
      <w:r>
        <w:rPr>
          <w:sz w:val="24"/>
          <w:szCs w:val="24"/>
        </w:rPr>
        <w:t>a=565.76pm</w:t>
      </w:r>
      <w:r>
        <w:rPr>
          <w:rFonts w:hint="eastAsia"/>
          <w:sz w:val="24"/>
          <w:szCs w:val="24"/>
        </w:rPr>
        <w:t>，其密度为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g•cm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（列出计算式即可）．</w:t>
      </w:r>
    </w:p>
    <w:p w:rsidR="00505788" w:rsidP="00505788" w14:paraId="64EE7189" w14:textId="2FB3CF50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562225" cy="1828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2A868B0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05788" w:rsidP="00505788" w14:paraId="068F9755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化学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：有机化学基础</w:t>
      </w:r>
      <w:r>
        <w:rPr>
          <w:rFonts w:ascii="宋体" w:hAnsi="宋体" w:hint="eastAsia"/>
          <w:b/>
          <w:sz w:val="24"/>
          <w:szCs w:val="24"/>
        </w:rPr>
        <w:t>]</w:t>
      </w:r>
    </w:p>
    <w:p w:rsidR="00505788" w:rsidP="00505788" w14:paraId="4DAD55EB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分）秸秆（含多糖类物质）的综合利用具有重要的意义．下面是以秸秆为原料合成聚酯类高分子化合物</w:t>
      </w:r>
    </w:p>
    <w:p w:rsidR="00505788" w:rsidP="00505788" w14:paraId="0DC60180" w14:textId="22C563A5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5274310" cy="24885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788" w:rsidP="00505788" w14:paraId="003438E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回答下列问题：</w:t>
      </w:r>
    </w:p>
    <w:p w:rsidR="00505788" w:rsidP="00505788" w14:paraId="6E77F8F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）下列关于糖类的说法正确的是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．（填标号）</w:t>
      </w:r>
    </w:p>
    <w:p w:rsidR="00505788" w:rsidP="00505788" w14:paraId="0B97100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．糖类都有甜味，具有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2m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m</w:t>
      </w:r>
      <w:r>
        <w:rPr>
          <w:rFonts w:hint="eastAsia"/>
          <w:sz w:val="24"/>
          <w:szCs w:val="24"/>
        </w:rPr>
        <w:t>的通式</w:t>
      </w:r>
    </w:p>
    <w:p w:rsidR="00505788" w:rsidP="00505788" w14:paraId="3D4E747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．麦芽糖水解生成互为同分异构体的葡萄糖和果糖</w:t>
      </w:r>
    </w:p>
    <w:p w:rsidR="00505788" w:rsidP="00505788" w14:paraId="05D6111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．用银镜反应不能判断淀粉水解是否完全</w:t>
      </w:r>
    </w:p>
    <w:p w:rsidR="00505788" w:rsidP="00505788" w14:paraId="005A1A0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．淀粉和纤维素都属于多糖类天然高分子化合物</w:t>
      </w:r>
    </w:p>
    <w:p w:rsidR="00505788" w:rsidP="00505788" w14:paraId="1BA5A91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生成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的反应类型为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3D544DF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中的官能团名称为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生成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的反应类型为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6640D67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的化学名称是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，由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生成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的化学方程式为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606FD71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）具有一种官能团的二取代芳香化合物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是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的同分异构体，</w:t>
      </w:r>
      <w:r>
        <w:rPr>
          <w:sz w:val="24"/>
          <w:szCs w:val="24"/>
        </w:rPr>
        <w:t>0.5molW</w:t>
      </w:r>
      <w:r>
        <w:rPr>
          <w:rFonts w:hint="eastAsia"/>
          <w:sz w:val="24"/>
          <w:szCs w:val="24"/>
        </w:rPr>
        <w:t>与足量碳酸氢钠溶液反应生成</w:t>
      </w:r>
      <w:r>
        <w:rPr>
          <w:sz w:val="24"/>
          <w:szCs w:val="24"/>
        </w:rPr>
        <w:t>44gCO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共有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种（不含立体异构），其中核磁共振氢谱为三组峰的结构简式为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3D9A601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）参照上述合成路线，以（反，反）﹣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﹣已二烯和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为原料（无机试剂任选），设计制备对苯二甲酸的合成路线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05788" w:rsidP="00505788" w14:paraId="666660E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05788" w:rsidP="00505788" w14:paraId="00A03704" w14:textId="77777777">
      <w:pPr>
        <w:widowControl/>
        <w:spacing w:line="360" w:lineRule="auto"/>
        <w:ind w:left="273" w:hanging="273" w:hangingChars="130"/>
        <w:jc w:val="left"/>
      </w:pPr>
      <w:r>
        <w:br w:type="page"/>
      </w:r>
    </w:p>
    <w:p w:rsidR="00BB787D" w:rsidRPr="00505788" w14:paraId="1C10CE00" w14:textId="77777777"/>
    <w:sectPr>
      <w:footerReference w:type="default" r:id="rId15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7D"/>
    <w:rsid w:val="00505788"/>
    <w:rsid w:val="00BB78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2180B27-55A0-4BA0-8598-3458AB6A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78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